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Pr="00DE5CBF" w:rsidRDefault="00012662" w:rsidP="008E429F">
      <w:pPr>
        <w:spacing w:after="0" w:line="360" w:lineRule="auto"/>
        <w:jc w:val="both"/>
        <w:rPr>
          <w:rFonts w:ascii="Arial" w:hAnsi="Arial" w:cs="Arial"/>
          <w:color w:val="000000" w:themeColor="text1"/>
          <w:sz w:val="20"/>
          <w:szCs w:val="20"/>
          <w:lang w:val="es-MX"/>
        </w:rPr>
      </w:pPr>
      <w:bookmarkStart w:id="0" w:name="_GoBack"/>
      <w:r w:rsidRPr="00DE5CBF">
        <w:rPr>
          <w:rFonts w:ascii="Arial" w:hAnsi="Arial" w:cs="Arial"/>
          <w:b/>
          <w:color w:val="000000" w:themeColor="text1"/>
          <w:sz w:val="20"/>
          <w:szCs w:val="20"/>
        </w:rPr>
        <w:t>ACTA NÚMERO DOS-DOS MIL QUINCE</w:t>
      </w:r>
      <w:r w:rsidRPr="00DE5CBF">
        <w:rPr>
          <w:rFonts w:ascii="Arial" w:hAnsi="Arial" w:cs="Arial"/>
          <w:color w:val="000000" w:themeColor="text1"/>
          <w:sz w:val="20"/>
          <w:szCs w:val="20"/>
        </w:rPr>
        <w:t xml:space="preserve">, Asamblea General Extraordinaria de la Unión de Trabajadores de la Música, Compositores, Autores Musicales y Afines (UNITRACAM), bajo el informe positivo al trámite de inscripción ante el Departamento de Organizaciones Sociales del Ministerio de Trabajo y Seguridad Social, según oficio DOS N 149 S08 NUEVO del </w:t>
      </w:r>
      <w:r w:rsidR="00D368B8" w:rsidRPr="00DE5CBF">
        <w:rPr>
          <w:rFonts w:ascii="Arial" w:hAnsi="Arial" w:cs="Arial"/>
          <w:color w:val="000000" w:themeColor="text1"/>
          <w:sz w:val="20"/>
          <w:szCs w:val="20"/>
        </w:rPr>
        <w:t>veintisiete</w:t>
      </w:r>
      <w:r w:rsidRPr="00DE5CBF">
        <w:rPr>
          <w:rFonts w:ascii="Arial" w:hAnsi="Arial" w:cs="Arial"/>
          <w:color w:val="000000" w:themeColor="text1"/>
          <w:sz w:val="20"/>
          <w:szCs w:val="20"/>
        </w:rPr>
        <w:t xml:space="preserve"> de abril del </w:t>
      </w:r>
      <w:r w:rsidR="00D368B8" w:rsidRPr="00DE5CBF">
        <w:rPr>
          <w:rFonts w:ascii="Arial" w:hAnsi="Arial" w:cs="Arial"/>
          <w:color w:val="000000" w:themeColor="text1"/>
          <w:sz w:val="20"/>
          <w:szCs w:val="20"/>
        </w:rPr>
        <w:t>dos mil quince</w:t>
      </w:r>
      <w:r w:rsidRPr="00DE5CBF">
        <w:rPr>
          <w:rFonts w:ascii="Arial" w:hAnsi="Arial" w:cs="Arial"/>
          <w:color w:val="000000" w:themeColor="text1"/>
          <w:sz w:val="20"/>
          <w:szCs w:val="20"/>
        </w:rPr>
        <w:t xml:space="preserve">, </w:t>
      </w:r>
      <w:r w:rsidR="00D368B8" w:rsidRPr="00DE5CBF">
        <w:rPr>
          <w:rFonts w:ascii="Arial" w:hAnsi="Arial" w:cs="Arial"/>
          <w:color w:val="000000" w:themeColor="text1"/>
          <w:sz w:val="20"/>
          <w:szCs w:val="20"/>
        </w:rPr>
        <w:t>celebrada en sus instalaciones en el edificio de ACAM en Barrio Escalante</w:t>
      </w:r>
      <w:r w:rsidR="00A3064C" w:rsidRPr="00DE5CBF">
        <w:rPr>
          <w:rFonts w:ascii="Arial" w:hAnsi="Arial" w:cs="Arial"/>
          <w:color w:val="000000" w:themeColor="text1"/>
          <w:sz w:val="20"/>
          <w:szCs w:val="20"/>
        </w:rPr>
        <w:t xml:space="preserve"> </w:t>
      </w:r>
      <w:r w:rsidR="00D368B8" w:rsidRPr="00DE5CBF">
        <w:rPr>
          <w:rFonts w:ascii="Arial" w:hAnsi="Arial" w:cs="Arial"/>
          <w:color w:val="000000" w:themeColor="text1"/>
          <w:sz w:val="20"/>
          <w:szCs w:val="20"/>
        </w:rPr>
        <w:t xml:space="preserve">al ser las </w:t>
      </w:r>
      <w:r w:rsidR="00A3064C" w:rsidRPr="00DE5CBF">
        <w:rPr>
          <w:rFonts w:ascii="Arial" w:hAnsi="Arial" w:cs="Arial"/>
          <w:color w:val="000000" w:themeColor="text1"/>
          <w:sz w:val="20"/>
          <w:szCs w:val="20"/>
        </w:rPr>
        <w:t xml:space="preserve">DIECINUEVE HORAS CON VEINTIDÓS MINUTOS del martes cinco de mayo del dos mil quince. El señor Carlos Guzmán Bermúdez y </w:t>
      </w:r>
      <w:r w:rsidR="008E429F" w:rsidRPr="00DE5CBF">
        <w:rPr>
          <w:rFonts w:ascii="Arial" w:hAnsi="Arial" w:cs="Arial"/>
          <w:color w:val="000000" w:themeColor="text1"/>
          <w:sz w:val="20"/>
          <w:szCs w:val="20"/>
        </w:rPr>
        <w:t xml:space="preserve">el señor </w:t>
      </w:r>
      <w:proofErr w:type="spellStart"/>
      <w:r w:rsidR="00A3064C" w:rsidRPr="00DE5CBF">
        <w:rPr>
          <w:rFonts w:ascii="Arial" w:hAnsi="Arial" w:cs="Arial"/>
          <w:color w:val="000000" w:themeColor="text1"/>
          <w:sz w:val="20"/>
          <w:szCs w:val="20"/>
        </w:rPr>
        <w:t>Jonatan</w:t>
      </w:r>
      <w:proofErr w:type="spellEnd"/>
      <w:r w:rsidR="00A3064C" w:rsidRPr="00DE5CBF">
        <w:rPr>
          <w:rFonts w:ascii="Arial" w:hAnsi="Arial" w:cs="Arial"/>
          <w:color w:val="000000" w:themeColor="text1"/>
          <w:sz w:val="20"/>
          <w:szCs w:val="20"/>
        </w:rPr>
        <w:t xml:space="preserve"> </w:t>
      </w:r>
      <w:proofErr w:type="spellStart"/>
      <w:r w:rsidR="00A3064C" w:rsidRPr="00DE5CBF">
        <w:rPr>
          <w:rFonts w:ascii="Arial" w:hAnsi="Arial" w:cs="Arial"/>
          <w:color w:val="000000" w:themeColor="text1"/>
          <w:sz w:val="20"/>
          <w:szCs w:val="20"/>
        </w:rPr>
        <w:t>Albuja</w:t>
      </w:r>
      <w:proofErr w:type="spellEnd"/>
      <w:r w:rsidR="00A3064C" w:rsidRPr="00DE5CBF">
        <w:rPr>
          <w:rFonts w:ascii="Arial" w:hAnsi="Arial" w:cs="Arial"/>
          <w:color w:val="000000" w:themeColor="text1"/>
          <w:sz w:val="20"/>
          <w:szCs w:val="20"/>
        </w:rPr>
        <w:t xml:space="preserve"> Salazar</w:t>
      </w:r>
      <w:r w:rsidR="008E429F" w:rsidRPr="00DE5CBF">
        <w:rPr>
          <w:rFonts w:ascii="Arial" w:hAnsi="Arial" w:cs="Arial"/>
          <w:color w:val="000000" w:themeColor="text1"/>
          <w:sz w:val="20"/>
          <w:szCs w:val="20"/>
        </w:rPr>
        <w:t xml:space="preserve">, Presidente y Secretario respectivamente de la Junta Directiva, fungen como Presidente y Secretario de la Asamblea General. Se deja constancia que la convocatoria que lee el señor </w:t>
      </w:r>
      <w:r w:rsidR="00CC4A8F" w:rsidRPr="00DE5CBF">
        <w:rPr>
          <w:rFonts w:ascii="Arial" w:hAnsi="Arial" w:cs="Arial"/>
          <w:color w:val="000000" w:themeColor="text1"/>
          <w:sz w:val="20"/>
          <w:szCs w:val="20"/>
        </w:rPr>
        <w:t>S</w:t>
      </w:r>
      <w:r w:rsidR="008E429F" w:rsidRPr="00DE5CBF">
        <w:rPr>
          <w:rFonts w:ascii="Arial" w:hAnsi="Arial" w:cs="Arial"/>
          <w:color w:val="000000" w:themeColor="text1"/>
          <w:sz w:val="20"/>
          <w:szCs w:val="20"/>
        </w:rPr>
        <w:t xml:space="preserve">ecretario, se realizó </w:t>
      </w:r>
      <w:r w:rsidR="00D368B8" w:rsidRPr="00DE5CBF">
        <w:rPr>
          <w:rFonts w:ascii="Arial" w:hAnsi="Arial" w:cs="Arial"/>
          <w:color w:val="000000" w:themeColor="text1"/>
          <w:sz w:val="20"/>
          <w:szCs w:val="20"/>
        </w:rPr>
        <w:t xml:space="preserve"> cumpliendo con los requisitos descritos en el inciso </w:t>
      </w:r>
      <w:r w:rsidR="008E429F" w:rsidRPr="00DE5CBF">
        <w:rPr>
          <w:rFonts w:ascii="Arial" w:hAnsi="Arial" w:cs="Arial"/>
          <w:color w:val="000000" w:themeColor="text1"/>
          <w:sz w:val="20"/>
          <w:szCs w:val="20"/>
        </w:rPr>
        <w:t>TRES</w:t>
      </w:r>
      <w:r w:rsidR="00D368B8" w:rsidRPr="00DE5CBF">
        <w:rPr>
          <w:rFonts w:ascii="Arial" w:hAnsi="Arial" w:cs="Arial"/>
          <w:color w:val="000000" w:themeColor="text1"/>
          <w:sz w:val="20"/>
          <w:szCs w:val="20"/>
        </w:rPr>
        <w:t xml:space="preserve"> de la Cláusula </w:t>
      </w:r>
      <w:r w:rsidR="008E429F" w:rsidRPr="00DE5CBF">
        <w:rPr>
          <w:rFonts w:ascii="Arial" w:hAnsi="Arial" w:cs="Arial"/>
          <w:color w:val="000000" w:themeColor="text1"/>
          <w:sz w:val="20"/>
          <w:szCs w:val="20"/>
        </w:rPr>
        <w:t>VIGÉSIMA PRIMERA</w:t>
      </w:r>
      <w:r w:rsidR="00D368B8" w:rsidRPr="00DE5CBF">
        <w:rPr>
          <w:rFonts w:ascii="Arial" w:hAnsi="Arial" w:cs="Arial"/>
          <w:color w:val="000000" w:themeColor="text1"/>
          <w:sz w:val="20"/>
          <w:szCs w:val="20"/>
        </w:rPr>
        <w:t xml:space="preserve"> de los Estatutos</w:t>
      </w:r>
      <w:r w:rsidR="008E429F" w:rsidRPr="00DE5CBF">
        <w:rPr>
          <w:rFonts w:ascii="Arial" w:hAnsi="Arial" w:cs="Arial"/>
          <w:color w:val="000000" w:themeColor="text1"/>
          <w:sz w:val="20"/>
          <w:szCs w:val="20"/>
        </w:rPr>
        <w:t>, y fue publicada</w:t>
      </w:r>
      <w:r w:rsidR="00D368B8" w:rsidRPr="00DE5CBF">
        <w:rPr>
          <w:rFonts w:ascii="Arial" w:hAnsi="Arial" w:cs="Arial"/>
          <w:color w:val="000000" w:themeColor="text1"/>
          <w:sz w:val="20"/>
          <w:szCs w:val="20"/>
        </w:rPr>
        <w:t xml:space="preserve"> a partir del </w:t>
      </w:r>
      <w:r w:rsidR="008E429F" w:rsidRPr="00DE5CBF">
        <w:rPr>
          <w:rFonts w:ascii="Arial" w:hAnsi="Arial" w:cs="Arial"/>
          <w:color w:val="000000" w:themeColor="text1"/>
          <w:sz w:val="20"/>
          <w:szCs w:val="20"/>
        </w:rPr>
        <w:t>diecisiete</w:t>
      </w:r>
      <w:r w:rsidR="00D368B8" w:rsidRPr="00DE5CBF">
        <w:rPr>
          <w:rFonts w:ascii="Arial" w:hAnsi="Arial" w:cs="Arial"/>
          <w:color w:val="000000" w:themeColor="text1"/>
          <w:sz w:val="20"/>
          <w:szCs w:val="20"/>
        </w:rPr>
        <w:t xml:space="preserve"> de abril del </w:t>
      </w:r>
      <w:r w:rsidR="008E429F" w:rsidRPr="00DE5CBF">
        <w:rPr>
          <w:rFonts w:ascii="Arial" w:hAnsi="Arial" w:cs="Arial"/>
          <w:color w:val="000000" w:themeColor="text1"/>
          <w:sz w:val="20"/>
          <w:szCs w:val="20"/>
        </w:rPr>
        <w:t>dos mil quince</w:t>
      </w:r>
      <w:r w:rsidR="00D368B8" w:rsidRPr="00DE5CBF">
        <w:rPr>
          <w:rFonts w:ascii="Arial" w:hAnsi="Arial" w:cs="Arial"/>
          <w:color w:val="000000" w:themeColor="text1"/>
          <w:sz w:val="20"/>
          <w:szCs w:val="20"/>
        </w:rPr>
        <w:t xml:space="preserve"> por medio de</w:t>
      </w:r>
      <w:r w:rsidR="00D368B8" w:rsidRPr="00DE5CBF">
        <w:rPr>
          <w:rFonts w:ascii="Arial" w:hAnsi="Arial" w:cs="Arial"/>
          <w:color w:val="000000" w:themeColor="text1"/>
          <w:sz w:val="20"/>
          <w:szCs w:val="20"/>
          <w:lang w:val="es-MX"/>
        </w:rPr>
        <w:t xml:space="preserve"> correo electrónico y publicación visible, tanto en la página web como en el domicilio de la Unión</w:t>
      </w:r>
      <w:r w:rsidR="008E429F" w:rsidRPr="00DE5CBF">
        <w:rPr>
          <w:rFonts w:ascii="Arial" w:hAnsi="Arial" w:cs="Arial"/>
          <w:color w:val="000000" w:themeColor="text1"/>
          <w:sz w:val="20"/>
          <w:szCs w:val="20"/>
          <w:lang w:val="es-MX"/>
        </w:rPr>
        <w:t xml:space="preserve"> y en</w:t>
      </w:r>
      <w:r w:rsidR="00D368B8" w:rsidRPr="00DE5CBF">
        <w:rPr>
          <w:rFonts w:ascii="Arial" w:hAnsi="Arial" w:cs="Arial"/>
          <w:color w:val="000000" w:themeColor="text1"/>
          <w:sz w:val="20"/>
          <w:szCs w:val="20"/>
          <w:lang w:val="es-MX"/>
        </w:rPr>
        <w:t xml:space="preserve"> redes sociales.</w:t>
      </w:r>
    </w:p>
    <w:p w:rsidR="008E429F" w:rsidRPr="00DE5CBF" w:rsidRDefault="008E429F" w:rsidP="008E429F">
      <w:pPr>
        <w:spacing w:after="0" w:line="360" w:lineRule="auto"/>
        <w:jc w:val="both"/>
        <w:rPr>
          <w:rFonts w:ascii="Arial" w:hAnsi="Arial" w:cs="Arial"/>
          <w:b/>
          <w:color w:val="000000" w:themeColor="text1"/>
          <w:sz w:val="20"/>
          <w:szCs w:val="20"/>
        </w:rPr>
      </w:pPr>
    </w:p>
    <w:p w:rsidR="008E429F" w:rsidRPr="00DE5CBF" w:rsidRDefault="008E429F" w:rsidP="008E429F">
      <w:pPr>
        <w:spacing w:after="0" w:line="360" w:lineRule="auto"/>
        <w:jc w:val="both"/>
        <w:rPr>
          <w:rFonts w:ascii="Arial" w:hAnsi="Arial" w:cs="Arial"/>
          <w:color w:val="000000" w:themeColor="text1"/>
          <w:sz w:val="20"/>
          <w:szCs w:val="20"/>
          <w:lang w:val="es-MX"/>
        </w:rPr>
      </w:pPr>
      <w:r w:rsidRPr="00DE5CBF">
        <w:rPr>
          <w:rFonts w:ascii="Arial" w:hAnsi="Arial" w:cs="Arial"/>
          <w:b/>
          <w:color w:val="000000" w:themeColor="text1"/>
          <w:sz w:val="20"/>
          <w:szCs w:val="20"/>
        </w:rPr>
        <w:t>Capítulo I.</w:t>
      </w:r>
      <w:r w:rsidRPr="00DE5CBF">
        <w:rPr>
          <w:rFonts w:ascii="Arial" w:hAnsi="Arial" w:cs="Arial"/>
          <w:color w:val="000000" w:themeColor="text1"/>
          <w:sz w:val="20"/>
          <w:szCs w:val="20"/>
        </w:rPr>
        <w:t xml:space="preserve"> </w:t>
      </w:r>
      <w:r w:rsidRPr="00DE5CBF">
        <w:rPr>
          <w:rFonts w:ascii="Arial" w:hAnsi="Arial" w:cs="Arial"/>
          <w:b/>
          <w:color w:val="000000" w:themeColor="text1"/>
          <w:sz w:val="20"/>
          <w:szCs w:val="20"/>
        </w:rPr>
        <w:t xml:space="preserve">Comprobación del quórum. </w:t>
      </w:r>
      <w:r w:rsidRPr="00DE5CBF">
        <w:rPr>
          <w:rFonts w:ascii="Arial" w:hAnsi="Arial" w:cs="Arial"/>
          <w:color w:val="000000" w:themeColor="text1"/>
          <w:sz w:val="20"/>
          <w:szCs w:val="20"/>
        </w:rPr>
        <w:t xml:space="preserve">El señor Presidente comprueba el quórum necesario de acuerdo al inciso CUATRO de la Cláusula VIGÉSIMA PRIMERA de los Estatutos, </w:t>
      </w:r>
      <w:r w:rsidR="00332FDD" w:rsidRPr="00DE5CBF">
        <w:rPr>
          <w:rFonts w:ascii="Arial" w:hAnsi="Arial" w:cs="Arial"/>
          <w:color w:val="000000" w:themeColor="text1"/>
          <w:sz w:val="20"/>
          <w:szCs w:val="20"/>
        </w:rPr>
        <w:t xml:space="preserve">que solicita la presencia de dos terceras partes de los asociados del total de dieciocho fundadores presentes en la Asamblea Constitutiva de la Unión celebrada el diez de noviembre del dos mil catorce. Se constata la presencia de los siguientes asociados: Marisela Marín González, </w:t>
      </w:r>
      <w:proofErr w:type="spellStart"/>
      <w:r w:rsidR="00332FDD" w:rsidRPr="00DE5CBF">
        <w:rPr>
          <w:rFonts w:ascii="Arial" w:hAnsi="Arial" w:cs="Arial"/>
          <w:color w:val="000000" w:themeColor="text1"/>
          <w:sz w:val="20"/>
          <w:szCs w:val="20"/>
        </w:rPr>
        <w:t>Aracelly</w:t>
      </w:r>
      <w:proofErr w:type="spellEnd"/>
      <w:r w:rsidR="00332FDD" w:rsidRPr="00DE5CBF">
        <w:rPr>
          <w:rFonts w:ascii="Arial" w:hAnsi="Arial" w:cs="Arial"/>
          <w:color w:val="000000" w:themeColor="text1"/>
          <w:sz w:val="20"/>
          <w:szCs w:val="20"/>
        </w:rPr>
        <w:t xml:space="preserve"> Salas </w:t>
      </w:r>
      <w:proofErr w:type="spellStart"/>
      <w:r w:rsidR="00332FDD" w:rsidRPr="00DE5CBF">
        <w:rPr>
          <w:rFonts w:ascii="Arial" w:hAnsi="Arial" w:cs="Arial"/>
          <w:color w:val="000000" w:themeColor="text1"/>
          <w:sz w:val="20"/>
          <w:szCs w:val="20"/>
        </w:rPr>
        <w:t>Salas</w:t>
      </w:r>
      <w:proofErr w:type="spellEnd"/>
      <w:r w:rsidR="00332FDD" w:rsidRPr="00DE5CBF">
        <w:rPr>
          <w:rFonts w:ascii="Arial" w:hAnsi="Arial" w:cs="Arial"/>
          <w:color w:val="000000" w:themeColor="text1"/>
          <w:sz w:val="20"/>
          <w:szCs w:val="20"/>
        </w:rPr>
        <w:t xml:space="preserve">, </w:t>
      </w:r>
      <w:proofErr w:type="spellStart"/>
      <w:r w:rsidR="00332FDD" w:rsidRPr="00DE5CBF">
        <w:rPr>
          <w:rFonts w:ascii="Arial" w:hAnsi="Arial" w:cs="Arial"/>
          <w:color w:val="000000" w:themeColor="text1"/>
          <w:sz w:val="20"/>
          <w:szCs w:val="20"/>
        </w:rPr>
        <w:t>Jonatan</w:t>
      </w:r>
      <w:proofErr w:type="spellEnd"/>
      <w:r w:rsidR="00332FDD" w:rsidRPr="00DE5CBF">
        <w:rPr>
          <w:rFonts w:ascii="Arial" w:hAnsi="Arial" w:cs="Arial"/>
          <w:color w:val="000000" w:themeColor="text1"/>
          <w:sz w:val="20"/>
          <w:szCs w:val="20"/>
        </w:rPr>
        <w:t xml:space="preserve"> </w:t>
      </w:r>
      <w:proofErr w:type="spellStart"/>
      <w:r w:rsidR="00332FDD" w:rsidRPr="00DE5CBF">
        <w:rPr>
          <w:rFonts w:ascii="Arial" w:hAnsi="Arial" w:cs="Arial"/>
          <w:color w:val="000000" w:themeColor="text1"/>
          <w:sz w:val="20"/>
          <w:szCs w:val="20"/>
        </w:rPr>
        <w:t>Albuja</w:t>
      </w:r>
      <w:proofErr w:type="spellEnd"/>
      <w:r w:rsidR="00332FDD" w:rsidRPr="00DE5CBF">
        <w:rPr>
          <w:rFonts w:ascii="Arial" w:hAnsi="Arial" w:cs="Arial"/>
          <w:color w:val="000000" w:themeColor="text1"/>
          <w:sz w:val="20"/>
          <w:szCs w:val="20"/>
        </w:rPr>
        <w:t xml:space="preserve"> Salazar, William Porras González, Mario Alberto Ruiz </w:t>
      </w:r>
      <w:proofErr w:type="spellStart"/>
      <w:r w:rsidR="00332FDD" w:rsidRPr="00DE5CBF">
        <w:rPr>
          <w:rFonts w:ascii="Arial" w:hAnsi="Arial" w:cs="Arial"/>
          <w:color w:val="000000" w:themeColor="text1"/>
          <w:sz w:val="20"/>
          <w:szCs w:val="20"/>
        </w:rPr>
        <w:t>Masís</w:t>
      </w:r>
      <w:proofErr w:type="spellEnd"/>
      <w:r w:rsidR="00332FDD" w:rsidRPr="00DE5CBF">
        <w:rPr>
          <w:rFonts w:ascii="Arial" w:hAnsi="Arial" w:cs="Arial"/>
          <w:color w:val="000000" w:themeColor="text1"/>
          <w:sz w:val="20"/>
          <w:szCs w:val="20"/>
        </w:rPr>
        <w:t xml:space="preserve">, Luis Alberto Arenas Angulo, Alonso Bolaños Rojas, </w:t>
      </w:r>
      <w:proofErr w:type="spellStart"/>
      <w:r w:rsidR="00332FDD" w:rsidRPr="00DE5CBF">
        <w:rPr>
          <w:rFonts w:ascii="Arial" w:hAnsi="Arial" w:cs="Arial"/>
          <w:color w:val="000000" w:themeColor="text1"/>
          <w:sz w:val="20"/>
          <w:szCs w:val="20"/>
        </w:rPr>
        <w:t>Hubert</w:t>
      </w:r>
      <w:proofErr w:type="spellEnd"/>
      <w:r w:rsidR="00332FDD" w:rsidRPr="00DE5CBF">
        <w:rPr>
          <w:rFonts w:ascii="Arial" w:hAnsi="Arial" w:cs="Arial"/>
          <w:color w:val="000000" w:themeColor="text1"/>
          <w:sz w:val="20"/>
          <w:szCs w:val="20"/>
        </w:rPr>
        <w:t xml:space="preserve"> Watson </w:t>
      </w:r>
      <w:proofErr w:type="spellStart"/>
      <w:r w:rsidR="00332FDD" w:rsidRPr="00DE5CBF">
        <w:rPr>
          <w:rFonts w:ascii="Arial" w:hAnsi="Arial" w:cs="Arial"/>
          <w:color w:val="000000" w:themeColor="text1"/>
          <w:sz w:val="20"/>
          <w:szCs w:val="20"/>
        </w:rPr>
        <w:t>Webley</w:t>
      </w:r>
      <w:proofErr w:type="spellEnd"/>
      <w:r w:rsidR="00332FDD" w:rsidRPr="00DE5CBF">
        <w:rPr>
          <w:rFonts w:ascii="Arial" w:hAnsi="Arial" w:cs="Arial"/>
          <w:color w:val="000000" w:themeColor="text1"/>
          <w:sz w:val="20"/>
          <w:szCs w:val="20"/>
        </w:rPr>
        <w:t xml:space="preserve">, Arnoldo Castillo Villalobos, Edwin Bonilla Rojas, Eduardo Zumbado Pardo, Carlos Guzmán Bermúdez y Sergio Dávila Chaves, contabilizándose trece asociados presentes de los doce mínimos </w:t>
      </w:r>
      <w:r w:rsidR="00CC4A8F" w:rsidRPr="00DE5CBF">
        <w:rPr>
          <w:rFonts w:ascii="Arial" w:hAnsi="Arial" w:cs="Arial"/>
          <w:color w:val="000000" w:themeColor="text1"/>
          <w:sz w:val="20"/>
          <w:szCs w:val="20"/>
        </w:rPr>
        <w:t>requeridos</w:t>
      </w:r>
      <w:r w:rsidR="00332FDD" w:rsidRPr="00DE5CBF">
        <w:rPr>
          <w:rFonts w:ascii="Arial" w:hAnsi="Arial" w:cs="Arial"/>
          <w:color w:val="000000" w:themeColor="text1"/>
          <w:sz w:val="20"/>
          <w:szCs w:val="20"/>
        </w:rPr>
        <w:t>. El President</w:t>
      </w:r>
      <w:r w:rsidR="007F3F66" w:rsidRPr="00DE5CBF">
        <w:rPr>
          <w:rFonts w:ascii="Arial" w:hAnsi="Arial" w:cs="Arial"/>
          <w:color w:val="000000" w:themeColor="text1"/>
          <w:sz w:val="20"/>
          <w:szCs w:val="20"/>
        </w:rPr>
        <w:t xml:space="preserve">e propone a la Asamblea General, en virtud de ser el máximo órgano de la Unión, aprobar las Solicitudes de Admisión de las siguientes personas que se encuentran presentes para poder ser incorporadas a la Asamblea con derecho a voz y voto: Erick </w:t>
      </w:r>
      <w:proofErr w:type="spellStart"/>
      <w:r w:rsidR="007F3F66" w:rsidRPr="00DE5CBF">
        <w:rPr>
          <w:rFonts w:ascii="Arial" w:hAnsi="Arial" w:cs="Arial"/>
          <w:color w:val="000000" w:themeColor="text1"/>
          <w:sz w:val="20"/>
          <w:szCs w:val="20"/>
        </w:rPr>
        <w:t>Geovanni</w:t>
      </w:r>
      <w:proofErr w:type="spellEnd"/>
      <w:r w:rsidR="007F3F66" w:rsidRPr="00DE5CBF">
        <w:rPr>
          <w:rFonts w:ascii="Arial" w:hAnsi="Arial" w:cs="Arial"/>
          <w:color w:val="000000" w:themeColor="text1"/>
          <w:sz w:val="20"/>
          <w:szCs w:val="20"/>
        </w:rPr>
        <w:t xml:space="preserve"> Armijo </w:t>
      </w:r>
      <w:proofErr w:type="spellStart"/>
      <w:r w:rsidR="007F3F66" w:rsidRPr="00DE5CBF">
        <w:rPr>
          <w:rFonts w:ascii="Arial" w:hAnsi="Arial" w:cs="Arial"/>
          <w:color w:val="000000" w:themeColor="text1"/>
          <w:sz w:val="20"/>
          <w:szCs w:val="20"/>
        </w:rPr>
        <w:t>Monjívar</w:t>
      </w:r>
      <w:proofErr w:type="spellEnd"/>
      <w:r w:rsidR="007F3F66" w:rsidRPr="00DE5CBF">
        <w:rPr>
          <w:rFonts w:ascii="Arial" w:hAnsi="Arial" w:cs="Arial"/>
          <w:color w:val="000000" w:themeColor="text1"/>
          <w:sz w:val="20"/>
          <w:szCs w:val="20"/>
        </w:rPr>
        <w:t xml:space="preserve">, Esteban Daniel Ramírez Hernández, Ariel Espinoza Alfaro, Bernal Villegas Soto, </w:t>
      </w:r>
      <w:proofErr w:type="spellStart"/>
      <w:r w:rsidR="007F3F66" w:rsidRPr="00DE5CBF">
        <w:rPr>
          <w:rFonts w:ascii="Arial" w:hAnsi="Arial" w:cs="Arial"/>
          <w:color w:val="000000" w:themeColor="text1"/>
          <w:sz w:val="20"/>
          <w:szCs w:val="20"/>
        </w:rPr>
        <w:t>Edín</w:t>
      </w:r>
      <w:proofErr w:type="spellEnd"/>
      <w:r w:rsidR="007F3F66" w:rsidRPr="00DE5CBF">
        <w:rPr>
          <w:rFonts w:ascii="Arial" w:hAnsi="Arial" w:cs="Arial"/>
          <w:color w:val="000000" w:themeColor="text1"/>
          <w:sz w:val="20"/>
          <w:szCs w:val="20"/>
        </w:rPr>
        <w:t xml:space="preserve"> Solís Rodríguez, Andrés de la </w:t>
      </w:r>
      <w:proofErr w:type="spellStart"/>
      <w:r w:rsidR="007F3F66" w:rsidRPr="00DE5CBF">
        <w:rPr>
          <w:rFonts w:ascii="Arial" w:hAnsi="Arial" w:cs="Arial"/>
          <w:color w:val="000000" w:themeColor="text1"/>
          <w:sz w:val="20"/>
          <w:szCs w:val="20"/>
        </w:rPr>
        <w:t>Espriella</w:t>
      </w:r>
      <w:proofErr w:type="spellEnd"/>
      <w:r w:rsidR="007F3F66" w:rsidRPr="00DE5CBF">
        <w:rPr>
          <w:rFonts w:ascii="Arial" w:hAnsi="Arial" w:cs="Arial"/>
          <w:color w:val="000000" w:themeColor="text1"/>
          <w:sz w:val="20"/>
          <w:szCs w:val="20"/>
        </w:rPr>
        <w:t xml:space="preserve"> </w:t>
      </w:r>
      <w:proofErr w:type="spellStart"/>
      <w:r w:rsidR="007F3F66" w:rsidRPr="00DE5CBF">
        <w:rPr>
          <w:rFonts w:ascii="Arial" w:hAnsi="Arial" w:cs="Arial"/>
          <w:color w:val="000000" w:themeColor="text1"/>
          <w:sz w:val="20"/>
          <w:szCs w:val="20"/>
        </w:rPr>
        <w:t>Peters</w:t>
      </w:r>
      <w:proofErr w:type="spellEnd"/>
      <w:r w:rsidR="007F3F66" w:rsidRPr="00DE5CBF">
        <w:rPr>
          <w:rFonts w:ascii="Arial" w:hAnsi="Arial" w:cs="Arial"/>
          <w:color w:val="000000" w:themeColor="text1"/>
          <w:sz w:val="20"/>
          <w:szCs w:val="20"/>
        </w:rPr>
        <w:t xml:space="preserve"> y María Fernanda Sáenz Chaves. </w:t>
      </w:r>
      <w:r w:rsidR="001A4F3A" w:rsidRPr="00DE5CBF">
        <w:rPr>
          <w:rFonts w:ascii="Arial" w:hAnsi="Arial" w:cs="Arial"/>
          <w:b/>
          <w:i/>
          <w:color w:val="000000" w:themeColor="text1"/>
          <w:sz w:val="20"/>
          <w:szCs w:val="20"/>
        </w:rPr>
        <w:t>ACUERDO UNO:</w:t>
      </w:r>
      <w:r w:rsidR="001A4F3A" w:rsidRPr="00DE5CBF">
        <w:rPr>
          <w:rFonts w:ascii="Arial" w:hAnsi="Arial" w:cs="Arial"/>
          <w:color w:val="000000" w:themeColor="text1"/>
          <w:sz w:val="20"/>
          <w:szCs w:val="20"/>
        </w:rPr>
        <w:t xml:space="preserve"> </w:t>
      </w:r>
      <w:r w:rsidR="001A4F3A" w:rsidRPr="00DE5CBF">
        <w:rPr>
          <w:rFonts w:ascii="Arial" w:hAnsi="Arial" w:cs="Arial"/>
          <w:i/>
          <w:color w:val="000000" w:themeColor="text1"/>
          <w:sz w:val="20"/>
          <w:szCs w:val="20"/>
        </w:rPr>
        <w:t xml:space="preserve">Se acepta la admisión de los siguientes siete solicitantes: Erick </w:t>
      </w:r>
      <w:proofErr w:type="spellStart"/>
      <w:r w:rsidR="001A4F3A" w:rsidRPr="00DE5CBF">
        <w:rPr>
          <w:rFonts w:ascii="Arial" w:hAnsi="Arial" w:cs="Arial"/>
          <w:i/>
          <w:color w:val="000000" w:themeColor="text1"/>
          <w:sz w:val="20"/>
          <w:szCs w:val="20"/>
        </w:rPr>
        <w:t>Geovanni</w:t>
      </w:r>
      <w:proofErr w:type="spellEnd"/>
      <w:r w:rsidR="001A4F3A" w:rsidRPr="00DE5CBF">
        <w:rPr>
          <w:rFonts w:ascii="Arial" w:hAnsi="Arial" w:cs="Arial"/>
          <w:i/>
          <w:color w:val="000000" w:themeColor="text1"/>
          <w:sz w:val="20"/>
          <w:szCs w:val="20"/>
        </w:rPr>
        <w:t xml:space="preserve"> Armijo </w:t>
      </w:r>
      <w:proofErr w:type="spellStart"/>
      <w:r w:rsidR="001A4F3A" w:rsidRPr="00DE5CBF">
        <w:rPr>
          <w:rFonts w:ascii="Arial" w:hAnsi="Arial" w:cs="Arial"/>
          <w:i/>
          <w:color w:val="000000" w:themeColor="text1"/>
          <w:sz w:val="20"/>
          <w:szCs w:val="20"/>
        </w:rPr>
        <w:t>Monjívar</w:t>
      </w:r>
      <w:proofErr w:type="spellEnd"/>
      <w:r w:rsidR="001A4F3A" w:rsidRPr="00DE5CBF">
        <w:rPr>
          <w:rFonts w:ascii="Arial" w:hAnsi="Arial" w:cs="Arial"/>
          <w:i/>
          <w:color w:val="000000" w:themeColor="text1"/>
          <w:sz w:val="20"/>
          <w:szCs w:val="20"/>
        </w:rPr>
        <w:t xml:space="preserve">, Esteban Daniel Ramírez Hernández, Ariel Espinoza Alfaro, Bernal Villegas Soto, </w:t>
      </w:r>
      <w:proofErr w:type="spellStart"/>
      <w:r w:rsidR="001A4F3A" w:rsidRPr="00DE5CBF">
        <w:rPr>
          <w:rFonts w:ascii="Arial" w:hAnsi="Arial" w:cs="Arial"/>
          <w:i/>
          <w:color w:val="000000" w:themeColor="text1"/>
          <w:sz w:val="20"/>
          <w:szCs w:val="20"/>
        </w:rPr>
        <w:t>Edín</w:t>
      </w:r>
      <w:proofErr w:type="spellEnd"/>
      <w:r w:rsidR="001A4F3A" w:rsidRPr="00DE5CBF">
        <w:rPr>
          <w:rFonts w:ascii="Arial" w:hAnsi="Arial" w:cs="Arial"/>
          <w:i/>
          <w:color w:val="000000" w:themeColor="text1"/>
          <w:sz w:val="20"/>
          <w:szCs w:val="20"/>
        </w:rPr>
        <w:t xml:space="preserve"> Solís Rodríguez, Andrés de la </w:t>
      </w:r>
      <w:proofErr w:type="spellStart"/>
      <w:r w:rsidR="001A4F3A" w:rsidRPr="00DE5CBF">
        <w:rPr>
          <w:rFonts w:ascii="Arial" w:hAnsi="Arial" w:cs="Arial"/>
          <w:i/>
          <w:color w:val="000000" w:themeColor="text1"/>
          <w:sz w:val="20"/>
          <w:szCs w:val="20"/>
        </w:rPr>
        <w:t>Espriella</w:t>
      </w:r>
      <w:proofErr w:type="spellEnd"/>
      <w:r w:rsidR="001A4F3A" w:rsidRPr="00DE5CBF">
        <w:rPr>
          <w:rFonts w:ascii="Arial" w:hAnsi="Arial" w:cs="Arial"/>
          <w:i/>
          <w:color w:val="000000" w:themeColor="text1"/>
          <w:sz w:val="20"/>
          <w:szCs w:val="20"/>
        </w:rPr>
        <w:t xml:space="preserve"> </w:t>
      </w:r>
      <w:proofErr w:type="spellStart"/>
      <w:r w:rsidR="001A4F3A" w:rsidRPr="00DE5CBF">
        <w:rPr>
          <w:rFonts w:ascii="Arial" w:hAnsi="Arial" w:cs="Arial"/>
          <w:i/>
          <w:color w:val="000000" w:themeColor="text1"/>
          <w:sz w:val="20"/>
          <w:szCs w:val="20"/>
        </w:rPr>
        <w:t>Peters</w:t>
      </w:r>
      <w:proofErr w:type="spellEnd"/>
      <w:r w:rsidR="001A4F3A" w:rsidRPr="00DE5CBF">
        <w:rPr>
          <w:rFonts w:ascii="Arial" w:hAnsi="Arial" w:cs="Arial"/>
          <w:i/>
          <w:color w:val="000000" w:themeColor="text1"/>
          <w:sz w:val="20"/>
          <w:szCs w:val="20"/>
        </w:rPr>
        <w:t xml:space="preserve"> y María Fernanda Sáenz Chaves. </w:t>
      </w:r>
      <w:r w:rsidR="001A4F3A" w:rsidRPr="00DE5CBF">
        <w:rPr>
          <w:rFonts w:ascii="Arial" w:hAnsi="Arial" w:cs="Arial"/>
          <w:color w:val="000000" w:themeColor="text1"/>
          <w:sz w:val="20"/>
          <w:szCs w:val="20"/>
        </w:rPr>
        <w:t>El señor Presidente s</w:t>
      </w:r>
      <w:r w:rsidR="007F3F66" w:rsidRPr="00DE5CBF">
        <w:rPr>
          <w:rFonts w:ascii="Arial" w:hAnsi="Arial" w:cs="Arial"/>
          <w:color w:val="000000" w:themeColor="text1"/>
          <w:sz w:val="20"/>
          <w:szCs w:val="20"/>
        </w:rPr>
        <w:t>omete a votación la propuesta de admisión y es aprobada por unanimidad de los presentes</w:t>
      </w:r>
      <w:r w:rsidR="0049070C" w:rsidRPr="00DE5CBF">
        <w:rPr>
          <w:rFonts w:ascii="Arial" w:hAnsi="Arial" w:cs="Arial"/>
          <w:color w:val="000000" w:themeColor="text1"/>
          <w:sz w:val="20"/>
          <w:szCs w:val="20"/>
        </w:rPr>
        <w:t>,</w:t>
      </w:r>
      <w:r w:rsidR="007F3F66" w:rsidRPr="00DE5CBF">
        <w:rPr>
          <w:rFonts w:ascii="Arial" w:hAnsi="Arial" w:cs="Arial"/>
          <w:color w:val="000000" w:themeColor="text1"/>
          <w:sz w:val="20"/>
          <w:szCs w:val="20"/>
        </w:rPr>
        <w:t xml:space="preserve"> contab</w:t>
      </w:r>
      <w:r w:rsidR="0049070C" w:rsidRPr="00DE5CBF">
        <w:rPr>
          <w:rFonts w:ascii="Arial" w:hAnsi="Arial" w:cs="Arial"/>
          <w:color w:val="000000" w:themeColor="text1"/>
          <w:sz w:val="20"/>
          <w:szCs w:val="20"/>
        </w:rPr>
        <w:t>ilizándose trece votos</w:t>
      </w:r>
      <w:r w:rsidR="007F3F66" w:rsidRPr="00DE5CBF">
        <w:rPr>
          <w:rFonts w:ascii="Arial" w:hAnsi="Arial" w:cs="Arial"/>
          <w:color w:val="000000" w:themeColor="text1"/>
          <w:sz w:val="20"/>
          <w:szCs w:val="20"/>
        </w:rPr>
        <w:t>.</w:t>
      </w:r>
      <w:r w:rsidR="007F3F66" w:rsidRPr="00DE5CBF">
        <w:rPr>
          <w:rFonts w:ascii="Arial" w:hAnsi="Arial" w:cs="Arial"/>
          <w:i/>
          <w:color w:val="000000" w:themeColor="text1"/>
          <w:sz w:val="20"/>
          <w:szCs w:val="20"/>
        </w:rPr>
        <w:t xml:space="preserve"> </w:t>
      </w:r>
      <w:r w:rsidR="007F3F66" w:rsidRPr="00DE5CBF">
        <w:rPr>
          <w:rFonts w:ascii="Arial" w:hAnsi="Arial" w:cs="Arial"/>
          <w:color w:val="000000" w:themeColor="text1"/>
          <w:sz w:val="20"/>
          <w:szCs w:val="20"/>
        </w:rPr>
        <w:t>El Presidente permite incorporarse a la Asamblea a los nuevos asociados y les da la bienvenida.</w:t>
      </w:r>
    </w:p>
    <w:p w:rsidR="007F3F66" w:rsidRPr="00DE5CBF" w:rsidRDefault="007F3F66" w:rsidP="008E429F">
      <w:pPr>
        <w:jc w:val="both"/>
        <w:rPr>
          <w:rFonts w:ascii="Arial" w:hAnsi="Arial" w:cs="Arial"/>
          <w:b/>
          <w:color w:val="000000" w:themeColor="text1"/>
          <w:sz w:val="20"/>
          <w:szCs w:val="20"/>
        </w:rPr>
      </w:pPr>
    </w:p>
    <w:p w:rsidR="008E429F" w:rsidRPr="00DE5CBF" w:rsidRDefault="008E429F" w:rsidP="00B56948">
      <w:pPr>
        <w:spacing w:after="0" w:line="360" w:lineRule="auto"/>
        <w:jc w:val="both"/>
        <w:rPr>
          <w:rFonts w:ascii="Arial" w:hAnsi="Arial" w:cs="Arial"/>
          <w:color w:val="000000" w:themeColor="text1"/>
          <w:sz w:val="20"/>
          <w:szCs w:val="20"/>
        </w:rPr>
      </w:pPr>
      <w:r w:rsidRPr="00DE5CBF">
        <w:rPr>
          <w:rFonts w:ascii="Arial" w:hAnsi="Arial" w:cs="Arial"/>
          <w:b/>
          <w:color w:val="000000" w:themeColor="text1"/>
          <w:sz w:val="20"/>
          <w:szCs w:val="20"/>
        </w:rPr>
        <w:t>Capítulo II.</w:t>
      </w:r>
      <w:r w:rsidRPr="00DE5CBF">
        <w:rPr>
          <w:rFonts w:ascii="Arial" w:hAnsi="Arial" w:cs="Arial"/>
          <w:color w:val="000000" w:themeColor="text1"/>
          <w:sz w:val="20"/>
          <w:szCs w:val="20"/>
        </w:rPr>
        <w:t xml:space="preserve"> </w:t>
      </w:r>
      <w:r w:rsidRPr="00DE5CBF">
        <w:rPr>
          <w:rFonts w:ascii="Arial" w:hAnsi="Arial" w:cs="Arial"/>
          <w:b/>
          <w:color w:val="000000" w:themeColor="text1"/>
          <w:sz w:val="20"/>
          <w:szCs w:val="20"/>
          <w:lang w:val="es-MX"/>
        </w:rPr>
        <w:t>Rendición de cuentas de ingresos y egresos de los fondos.</w:t>
      </w:r>
      <w:r w:rsidRPr="00DE5CBF">
        <w:rPr>
          <w:rFonts w:ascii="Arial" w:hAnsi="Arial" w:cs="Arial"/>
          <w:b/>
          <w:color w:val="000000" w:themeColor="text1"/>
          <w:sz w:val="20"/>
          <w:szCs w:val="20"/>
        </w:rPr>
        <w:t xml:space="preserve"> </w:t>
      </w:r>
      <w:r w:rsidR="007F3F66" w:rsidRPr="00DE5CBF">
        <w:rPr>
          <w:rFonts w:ascii="Arial" w:hAnsi="Arial" w:cs="Arial"/>
          <w:color w:val="000000" w:themeColor="text1"/>
          <w:sz w:val="20"/>
          <w:szCs w:val="20"/>
        </w:rPr>
        <w:t xml:space="preserve">El Presidente le concede la palabra al señor Tesorero, Edwin Bonilla, para que informe sobre </w:t>
      </w:r>
      <w:r w:rsidR="001906A5" w:rsidRPr="00DE5CBF">
        <w:rPr>
          <w:rFonts w:ascii="Arial" w:hAnsi="Arial" w:cs="Arial"/>
          <w:color w:val="000000" w:themeColor="text1"/>
          <w:sz w:val="20"/>
          <w:szCs w:val="20"/>
        </w:rPr>
        <w:t>los ingresos y egresos de los fondos que les serán traspasados a la Unión y que en este momento se encuentran en las cuentas de ACAM. Se presenta ante la Asamblea el resumen de enero a marzo de este año:</w:t>
      </w:r>
    </w:p>
    <w:tbl>
      <w:tblPr>
        <w:tblW w:w="8838" w:type="dxa"/>
        <w:tblCellMar>
          <w:left w:w="70" w:type="dxa"/>
          <w:right w:w="70" w:type="dxa"/>
        </w:tblCellMar>
        <w:tblLook w:val="04A0" w:firstRow="1" w:lastRow="0" w:firstColumn="1" w:lastColumn="0" w:noHBand="0" w:noVBand="1"/>
      </w:tblPr>
      <w:tblGrid>
        <w:gridCol w:w="4159"/>
        <w:gridCol w:w="146"/>
        <w:gridCol w:w="146"/>
        <w:gridCol w:w="4355"/>
        <w:gridCol w:w="146"/>
      </w:tblGrid>
      <w:tr w:rsidR="00DE5CBF" w:rsidRPr="00DE5CBF" w:rsidTr="001906A5">
        <w:trPr>
          <w:trHeight w:val="360"/>
        </w:trPr>
        <w:tc>
          <w:tcPr>
            <w:tcW w:w="8838" w:type="dxa"/>
            <w:gridSpan w:val="5"/>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b/>
                <w:bCs/>
                <w:color w:val="000000" w:themeColor="text1"/>
                <w:sz w:val="20"/>
                <w:szCs w:val="20"/>
                <w:lang w:eastAsia="es-CR"/>
              </w:rPr>
            </w:pPr>
            <w:r w:rsidRPr="00DE5CBF">
              <w:rPr>
                <w:rFonts w:ascii="Arial" w:eastAsia="Times New Roman" w:hAnsi="Arial" w:cs="Arial"/>
                <w:b/>
                <w:bCs/>
                <w:color w:val="000000" w:themeColor="text1"/>
                <w:sz w:val="20"/>
                <w:szCs w:val="20"/>
                <w:lang w:eastAsia="es-CR"/>
              </w:rPr>
              <w:t>Asociación de Compositores de Autores Musicales de Costa Rica</w:t>
            </w:r>
          </w:p>
        </w:tc>
      </w:tr>
      <w:tr w:rsidR="00DE5CBF" w:rsidRPr="00DE5CBF" w:rsidTr="001906A5">
        <w:trPr>
          <w:trHeight w:val="360"/>
        </w:trPr>
        <w:tc>
          <w:tcPr>
            <w:tcW w:w="4389" w:type="dxa"/>
            <w:gridSpan w:val="3"/>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b/>
                <w:bCs/>
                <w:color w:val="000000" w:themeColor="text1"/>
                <w:sz w:val="20"/>
                <w:szCs w:val="20"/>
                <w:lang w:eastAsia="es-CR"/>
              </w:rPr>
            </w:pPr>
            <w:r w:rsidRPr="00DE5CBF">
              <w:rPr>
                <w:rFonts w:ascii="Arial" w:eastAsia="Times New Roman" w:hAnsi="Arial" w:cs="Arial"/>
                <w:b/>
                <w:bCs/>
                <w:color w:val="000000" w:themeColor="text1"/>
                <w:sz w:val="20"/>
                <w:szCs w:val="20"/>
                <w:lang w:eastAsia="es-CR"/>
              </w:rPr>
              <w:t>Detalle de Movimientos UNITRACAM</w:t>
            </w: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b/>
                <w:bCs/>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389" w:type="dxa"/>
            <w:gridSpan w:val="3"/>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b/>
                <w:bCs/>
                <w:color w:val="000000" w:themeColor="text1"/>
                <w:sz w:val="20"/>
                <w:szCs w:val="20"/>
                <w:lang w:eastAsia="es-CR"/>
              </w:rPr>
            </w:pPr>
            <w:r w:rsidRPr="00DE5CBF">
              <w:rPr>
                <w:rFonts w:ascii="Arial" w:eastAsia="Times New Roman" w:hAnsi="Arial" w:cs="Arial"/>
                <w:b/>
                <w:bCs/>
                <w:color w:val="000000" w:themeColor="text1"/>
                <w:sz w:val="20"/>
                <w:szCs w:val="20"/>
                <w:lang w:eastAsia="es-CR"/>
              </w:rPr>
              <w:t>Del 1 de Enero al 31 de Marzo de 2015</w:t>
            </w: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b/>
                <w:bCs/>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center"/>
              <w:rPr>
                <w:rFonts w:ascii="Arial" w:eastAsia="Times New Roman" w:hAnsi="Arial" w:cs="Arial"/>
                <w:b/>
                <w:bCs/>
                <w:color w:val="000000" w:themeColor="text1"/>
                <w:sz w:val="20"/>
                <w:szCs w:val="20"/>
                <w:u w:val="single"/>
                <w:lang w:eastAsia="es-CR"/>
              </w:rPr>
            </w:pPr>
            <w:r w:rsidRPr="00DE5CBF">
              <w:rPr>
                <w:rFonts w:ascii="Arial" w:eastAsia="Times New Roman" w:hAnsi="Arial" w:cs="Arial"/>
                <w:b/>
                <w:bCs/>
                <w:color w:val="000000" w:themeColor="text1"/>
                <w:sz w:val="20"/>
                <w:szCs w:val="20"/>
                <w:u w:val="single"/>
                <w:lang w:eastAsia="es-CR"/>
              </w:rPr>
              <w:lastRenderedPageBreak/>
              <w:t>Detalle</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center"/>
              <w:rPr>
                <w:rFonts w:ascii="Arial" w:eastAsia="Times New Roman" w:hAnsi="Arial" w:cs="Arial"/>
                <w:b/>
                <w:bCs/>
                <w:color w:val="000000" w:themeColor="text1"/>
                <w:sz w:val="20"/>
                <w:szCs w:val="20"/>
                <w:u w:val="single"/>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center"/>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center"/>
              <w:rPr>
                <w:rFonts w:ascii="Arial" w:eastAsia="Times New Roman" w:hAnsi="Arial" w:cs="Arial"/>
                <w:b/>
                <w:bCs/>
                <w:color w:val="000000" w:themeColor="text1"/>
                <w:sz w:val="20"/>
                <w:szCs w:val="20"/>
                <w:u w:val="single"/>
                <w:lang w:eastAsia="es-CR"/>
              </w:rPr>
            </w:pPr>
            <w:r w:rsidRPr="00DE5CBF">
              <w:rPr>
                <w:rFonts w:ascii="Arial" w:eastAsia="Times New Roman" w:hAnsi="Arial" w:cs="Arial"/>
                <w:b/>
                <w:bCs/>
                <w:color w:val="000000" w:themeColor="text1"/>
                <w:sz w:val="20"/>
                <w:szCs w:val="20"/>
                <w:u w:val="single"/>
                <w:lang w:eastAsia="es-CR"/>
              </w:rPr>
              <w:t>Saldos</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center"/>
              <w:rPr>
                <w:rFonts w:ascii="Arial" w:eastAsia="Times New Roman" w:hAnsi="Arial" w:cs="Arial"/>
                <w:b/>
                <w:bCs/>
                <w:color w:val="000000" w:themeColor="text1"/>
                <w:sz w:val="20"/>
                <w:szCs w:val="20"/>
                <w:u w:val="single"/>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Saldo </w:t>
            </w:r>
            <w:proofErr w:type="spellStart"/>
            <w:r w:rsidRPr="00DE5CBF">
              <w:rPr>
                <w:rFonts w:ascii="Arial" w:eastAsia="Times New Roman" w:hAnsi="Arial" w:cs="Arial"/>
                <w:color w:val="000000" w:themeColor="text1"/>
                <w:sz w:val="20"/>
                <w:szCs w:val="20"/>
                <w:lang w:eastAsia="es-CR"/>
              </w:rPr>
              <w:t>incial</w:t>
            </w:r>
            <w:proofErr w:type="spellEnd"/>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20.900.380,33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Ingresos Enero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5.413.445,72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Gastos Enero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r w:rsidRPr="00DE5CBF">
              <w:rPr>
                <w:rFonts w:ascii="Arial" w:eastAsia="Times New Roman" w:hAnsi="Arial" w:cs="Arial"/>
                <w:color w:val="000000" w:themeColor="text1"/>
                <w:sz w:val="20"/>
                <w:szCs w:val="20"/>
                <w:u w:val="single"/>
                <w:lang w:eastAsia="es-CR"/>
              </w:rPr>
              <w:t>(2.429.517,13)</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Saldo al 31 de Enero de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000000" w:fill="FFFF00"/>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23.884.308,92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Ingresos Febrero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7.497.489,86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Gastos Febrero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r w:rsidRPr="00DE5CBF">
              <w:rPr>
                <w:rFonts w:ascii="Arial" w:eastAsia="Times New Roman" w:hAnsi="Arial" w:cs="Arial"/>
                <w:color w:val="000000" w:themeColor="text1"/>
                <w:sz w:val="20"/>
                <w:szCs w:val="20"/>
                <w:u w:val="single"/>
                <w:lang w:eastAsia="es-CR"/>
              </w:rPr>
              <w:t>(3.209.001,36)</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p>
        </w:tc>
      </w:tr>
      <w:tr w:rsidR="00DE5CBF" w:rsidRPr="00DE5CBF" w:rsidTr="001906A5">
        <w:trPr>
          <w:trHeight w:val="360"/>
        </w:trPr>
        <w:tc>
          <w:tcPr>
            <w:tcW w:w="4389" w:type="dxa"/>
            <w:gridSpan w:val="3"/>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Saldo al 28 de Febrero de 2015</w:t>
            </w:r>
          </w:p>
        </w:tc>
        <w:tc>
          <w:tcPr>
            <w:tcW w:w="4355" w:type="dxa"/>
            <w:tcBorders>
              <w:top w:val="nil"/>
              <w:left w:val="nil"/>
              <w:bottom w:val="nil"/>
              <w:right w:val="nil"/>
            </w:tcBorders>
            <w:shd w:val="clear" w:color="000000" w:fill="FFFF00"/>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28.172.797,42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Ingresos Marzo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2.913.563,06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Gastos Marzo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r w:rsidRPr="00DE5CBF">
              <w:rPr>
                <w:rFonts w:ascii="Arial" w:eastAsia="Times New Roman" w:hAnsi="Arial" w:cs="Arial"/>
                <w:color w:val="000000" w:themeColor="text1"/>
                <w:sz w:val="20"/>
                <w:szCs w:val="20"/>
                <w:u w:val="single"/>
                <w:lang w:eastAsia="es-CR"/>
              </w:rPr>
              <w:t>(2.983.680,00)</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u w:val="single"/>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Saldo al 31 de Marzo de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000000" w:fill="FFFF00"/>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28.102.680,48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Inversión en BCR a 6 meses</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30.816.400,00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Intereses por Cobrar inversión</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 xml:space="preserve">1.006.463,65 </w:t>
            </w: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jc w:val="right"/>
              <w:rPr>
                <w:rFonts w:ascii="Arial" w:eastAsia="Times New Roman" w:hAnsi="Arial" w:cs="Arial"/>
                <w:color w:val="000000" w:themeColor="text1"/>
                <w:sz w:val="20"/>
                <w:szCs w:val="20"/>
                <w:lang w:eastAsia="es-CR"/>
              </w:rPr>
            </w:pPr>
          </w:p>
        </w:tc>
      </w:tr>
      <w:tr w:rsidR="00DE5CBF" w:rsidRPr="00DE5CBF" w:rsidTr="001906A5">
        <w:trPr>
          <w:trHeight w:val="360"/>
        </w:trPr>
        <w:tc>
          <w:tcPr>
            <w:tcW w:w="4159"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r w:rsidR="001906A5" w:rsidRPr="00DE5CBF" w:rsidTr="001906A5">
        <w:trPr>
          <w:trHeight w:val="360"/>
        </w:trPr>
        <w:tc>
          <w:tcPr>
            <w:tcW w:w="4274" w:type="dxa"/>
            <w:gridSpan w:val="2"/>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r w:rsidRPr="00DE5CBF">
              <w:rPr>
                <w:rFonts w:ascii="Arial" w:eastAsia="Times New Roman" w:hAnsi="Arial" w:cs="Arial"/>
                <w:color w:val="000000" w:themeColor="text1"/>
                <w:sz w:val="20"/>
                <w:szCs w:val="20"/>
                <w:lang w:eastAsia="es-CR"/>
              </w:rPr>
              <w:t>Vencimiento el 8 de Julio 2015</w:t>
            </w:r>
          </w:p>
        </w:tc>
        <w:tc>
          <w:tcPr>
            <w:tcW w:w="11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4355"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c>
          <w:tcPr>
            <w:tcW w:w="94" w:type="dxa"/>
            <w:tcBorders>
              <w:top w:val="nil"/>
              <w:left w:val="nil"/>
              <w:bottom w:val="nil"/>
              <w:right w:val="nil"/>
            </w:tcBorders>
            <w:shd w:val="clear" w:color="auto" w:fill="auto"/>
            <w:noWrap/>
            <w:vAlign w:val="bottom"/>
            <w:hideMark/>
          </w:tcPr>
          <w:p w:rsidR="001906A5" w:rsidRPr="00DE5CBF" w:rsidRDefault="001906A5" w:rsidP="00B56948">
            <w:pPr>
              <w:spacing w:after="0" w:line="360" w:lineRule="auto"/>
              <w:rPr>
                <w:rFonts w:ascii="Arial" w:eastAsia="Times New Roman" w:hAnsi="Arial" w:cs="Arial"/>
                <w:color w:val="000000" w:themeColor="text1"/>
                <w:sz w:val="20"/>
                <w:szCs w:val="20"/>
                <w:lang w:eastAsia="es-CR"/>
              </w:rPr>
            </w:pPr>
          </w:p>
        </w:tc>
      </w:tr>
    </w:tbl>
    <w:p w:rsidR="001906A5" w:rsidRPr="00DE5CBF" w:rsidRDefault="001906A5" w:rsidP="00B56948">
      <w:pPr>
        <w:spacing w:after="0" w:line="360" w:lineRule="auto"/>
        <w:jc w:val="both"/>
        <w:rPr>
          <w:rFonts w:ascii="Arial" w:hAnsi="Arial" w:cs="Arial"/>
          <w:color w:val="000000" w:themeColor="text1"/>
          <w:sz w:val="20"/>
          <w:szCs w:val="20"/>
        </w:rPr>
      </w:pPr>
    </w:p>
    <w:p w:rsidR="001906A5" w:rsidRPr="00DE5CBF" w:rsidRDefault="001906A5" w:rsidP="00B56948">
      <w:pPr>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Se da por recibida la información por parte de la Asamblea General.</w:t>
      </w:r>
    </w:p>
    <w:p w:rsidR="001906A5" w:rsidRPr="00DE5CBF" w:rsidRDefault="001906A5" w:rsidP="00B56948">
      <w:pPr>
        <w:spacing w:after="0" w:line="360" w:lineRule="auto"/>
        <w:jc w:val="both"/>
        <w:rPr>
          <w:rFonts w:ascii="Arial" w:hAnsi="Arial" w:cs="Arial"/>
          <w:b/>
          <w:color w:val="000000" w:themeColor="text1"/>
          <w:sz w:val="20"/>
          <w:szCs w:val="20"/>
        </w:rPr>
      </w:pPr>
    </w:p>
    <w:p w:rsidR="008E429F" w:rsidRPr="00DE5CBF" w:rsidRDefault="008E429F" w:rsidP="00B56948">
      <w:pPr>
        <w:spacing w:after="0" w:line="360" w:lineRule="auto"/>
        <w:jc w:val="both"/>
        <w:rPr>
          <w:rFonts w:ascii="Arial" w:hAnsi="Arial" w:cs="Arial"/>
          <w:color w:val="000000" w:themeColor="text1"/>
          <w:sz w:val="20"/>
          <w:szCs w:val="20"/>
          <w:lang w:val="es-MX"/>
        </w:rPr>
      </w:pPr>
      <w:r w:rsidRPr="00DE5CBF">
        <w:rPr>
          <w:rFonts w:ascii="Arial" w:hAnsi="Arial" w:cs="Arial"/>
          <w:b/>
          <w:color w:val="000000" w:themeColor="text1"/>
          <w:sz w:val="20"/>
          <w:szCs w:val="20"/>
        </w:rPr>
        <w:t>Capítulo III.</w:t>
      </w:r>
      <w:r w:rsidRPr="00DE5CBF">
        <w:rPr>
          <w:rFonts w:ascii="Arial" w:hAnsi="Arial" w:cs="Arial"/>
          <w:color w:val="000000" w:themeColor="text1"/>
          <w:sz w:val="20"/>
          <w:szCs w:val="20"/>
        </w:rPr>
        <w:t xml:space="preserve"> </w:t>
      </w:r>
      <w:r w:rsidRPr="00DE5CBF">
        <w:rPr>
          <w:rFonts w:ascii="Arial" w:hAnsi="Arial" w:cs="Arial"/>
          <w:b/>
          <w:color w:val="000000" w:themeColor="text1"/>
          <w:sz w:val="20"/>
          <w:szCs w:val="20"/>
          <w:lang w:val="es-MX"/>
        </w:rPr>
        <w:t>Informe de los textos subsanados en el Estatuto.</w:t>
      </w:r>
      <w:r w:rsidR="001906A5" w:rsidRPr="00DE5CBF">
        <w:rPr>
          <w:rFonts w:ascii="Arial" w:hAnsi="Arial" w:cs="Arial"/>
          <w:b/>
          <w:color w:val="000000" w:themeColor="text1"/>
          <w:sz w:val="20"/>
          <w:szCs w:val="20"/>
          <w:lang w:val="es-MX"/>
        </w:rPr>
        <w:t xml:space="preserve"> </w:t>
      </w:r>
      <w:r w:rsidR="001906A5" w:rsidRPr="00DE5CBF">
        <w:rPr>
          <w:rFonts w:ascii="Arial" w:hAnsi="Arial" w:cs="Arial"/>
          <w:color w:val="000000" w:themeColor="text1"/>
          <w:sz w:val="20"/>
          <w:szCs w:val="20"/>
          <w:lang w:val="es-MX"/>
        </w:rPr>
        <w:t xml:space="preserve">El señor Presidente le concede la palabra al señor Secretario, </w:t>
      </w:r>
      <w:proofErr w:type="spellStart"/>
      <w:r w:rsidR="001906A5" w:rsidRPr="00DE5CBF">
        <w:rPr>
          <w:rFonts w:ascii="Arial" w:hAnsi="Arial" w:cs="Arial"/>
          <w:color w:val="000000" w:themeColor="text1"/>
          <w:sz w:val="20"/>
          <w:szCs w:val="20"/>
          <w:lang w:val="es-MX"/>
        </w:rPr>
        <w:t>Jonatan</w:t>
      </w:r>
      <w:proofErr w:type="spellEnd"/>
      <w:r w:rsidR="001906A5" w:rsidRPr="00DE5CBF">
        <w:rPr>
          <w:rFonts w:ascii="Arial" w:hAnsi="Arial" w:cs="Arial"/>
          <w:color w:val="000000" w:themeColor="text1"/>
          <w:sz w:val="20"/>
          <w:szCs w:val="20"/>
          <w:lang w:val="es-MX"/>
        </w:rPr>
        <w:t xml:space="preserve"> </w:t>
      </w:r>
      <w:proofErr w:type="spellStart"/>
      <w:r w:rsidR="001906A5" w:rsidRPr="00DE5CBF">
        <w:rPr>
          <w:rFonts w:ascii="Arial" w:hAnsi="Arial" w:cs="Arial"/>
          <w:color w:val="000000" w:themeColor="text1"/>
          <w:sz w:val="20"/>
          <w:szCs w:val="20"/>
          <w:lang w:val="es-MX"/>
        </w:rPr>
        <w:t>Albuja</w:t>
      </w:r>
      <w:proofErr w:type="spellEnd"/>
      <w:r w:rsidR="001906A5" w:rsidRPr="00DE5CBF">
        <w:rPr>
          <w:rFonts w:ascii="Arial" w:hAnsi="Arial" w:cs="Arial"/>
          <w:color w:val="000000" w:themeColor="text1"/>
          <w:sz w:val="20"/>
          <w:szCs w:val="20"/>
          <w:lang w:val="es-MX"/>
        </w:rPr>
        <w:t>, para que exponga los textos subsanados ante el Departamento de Organizaciones Sociales del Ministerio de Trabajo, según sus indicaciones. Se aclara que la Asamblea Constitutiva había autorizado a la Junta Directiva para realizar estos actos:</w:t>
      </w:r>
    </w:p>
    <w:p w:rsidR="00B56948" w:rsidRPr="00DE5CBF" w:rsidRDefault="00B56948" w:rsidP="00B56948">
      <w:pPr>
        <w:pStyle w:val="Prrafode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b/>
          <w:color w:val="000000" w:themeColor="text1"/>
          <w:sz w:val="20"/>
          <w:szCs w:val="20"/>
        </w:rPr>
        <w:t>CLÁUSULA 1º.-</w:t>
      </w:r>
      <w:r w:rsidRPr="00DE5CBF">
        <w:rPr>
          <w:rFonts w:ascii="Arial" w:hAnsi="Arial" w:cs="Arial"/>
          <w:color w:val="000000" w:themeColor="text1"/>
          <w:sz w:val="20"/>
          <w:szCs w:val="20"/>
        </w:rPr>
        <w:t xml:space="preserve"> La organización gremial se denominará “UNIÓN DE TRABAJADORES DE LA MÚSICA,  COMPOSITORES, AUTORES MUSICALES Y AFINES”, en adelante “la Unión”, pudiendo abreviarse con las siglas “UNITRACAM”. </w:t>
      </w:r>
    </w:p>
    <w:p w:rsidR="00B56948" w:rsidRPr="00DE5CBF" w:rsidRDefault="00B56948" w:rsidP="00B56948">
      <w:pPr>
        <w:pStyle w:val="Prrafodelista"/>
        <w:numPr>
          <w:ilvl w:val="0"/>
          <w:numId w:val="1"/>
        </w:numPr>
        <w:spacing w:after="0" w:line="360" w:lineRule="auto"/>
        <w:jc w:val="both"/>
        <w:rPr>
          <w:rFonts w:ascii="Arial" w:hAnsi="Arial" w:cs="Arial"/>
          <w:color w:val="000000" w:themeColor="text1"/>
          <w:sz w:val="20"/>
          <w:szCs w:val="20"/>
        </w:rPr>
      </w:pPr>
      <w:r w:rsidRPr="00DE5CBF">
        <w:rPr>
          <w:rFonts w:ascii="Arial" w:hAnsi="Arial" w:cs="Arial"/>
          <w:b/>
          <w:color w:val="000000" w:themeColor="text1"/>
          <w:sz w:val="20"/>
          <w:szCs w:val="20"/>
        </w:rPr>
        <w:t>CLÁUSULA 6º.-</w:t>
      </w:r>
      <w:r w:rsidRPr="00DE5CBF">
        <w:rPr>
          <w:rFonts w:ascii="Arial" w:hAnsi="Arial" w:cs="Arial"/>
          <w:color w:val="000000" w:themeColor="text1"/>
          <w:sz w:val="20"/>
          <w:szCs w:val="20"/>
        </w:rPr>
        <w:t xml:space="preserve"> Toda persona asociada, conforme a las especificaciones del </w:t>
      </w:r>
      <w:r w:rsidRPr="00DE5CBF">
        <w:rPr>
          <w:rFonts w:ascii="Arial" w:hAnsi="Arial" w:cs="Arial"/>
          <w:b/>
          <w:color w:val="000000" w:themeColor="text1"/>
          <w:sz w:val="20"/>
          <w:szCs w:val="20"/>
        </w:rPr>
        <w:t>Capítulo VI</w:t>
      </w:r>
      <w:r w:rsidRPr="00DE5CBF">
        <w:rPr>
          <w:rFonts w:ascii="Arial" w:hAnsi="Arial" w:cs="Arial"/>
          <w:color w:val="000000" w:themeColor="text1"/>
          <w:sz w:val="20"/>
          <w:szCs w:val="20"/>
        </w:rPr>
        <w:t>, está obligado:</w:t>
      </w:r>
    </w:p>
    <w:p w:rsidR="00B56948" w:rsidRPr="00DE5CBF" w:rsidRDefault="00B56948" w:rsidP="00B56948">
      <w:pPr>
        <w:pStyle w:val="Prrafodelista"/>
        <w:numPr>
          <w:ilvl w:val="0"/>
          <w:numId w:val="4"/>
        </w:numPr>
        <w:suppressAutoHyphens/>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A contribuir mensualmente con una cuota de mil colones, establecida y revisada anualmente por </w:t>
      </w:r>
      <w:smartTag w:uri="urn:schemas-microsoft-com:office:smarttags" w:element="PersonName">
        <w:smartTagPr>
          <w:attr w:name="ProductID" w:val="la Asamblea General"/>
        </w:smartTagPr>
        <w:r w:rsidRPr="00DE5CBF">
          <w:rPr>
            <w:rFonts w:ascii="Arial" w:hAnsi="Arial" w:cs="Arial"/>
            <w:color w:val="000000" w:themeColor="text1"/>
            <w:sz w:val="20"/>
            <w:szCs w:val="20"/>
          </w:rPr>
          <w:t>la Asamblea General</w:t>
        </w:r>
      </w:smartTag>
      <w:r w:rsidRPr="00DE5CBF">
        <w:rPr>
          <w:rFonts w:ascii="Arial" w:hAnsi="Arial" w:cs="Arial"/>
          <w:color w:val="000000" w:themeColor="text1"/>
          <w:sz w:val="20"/>
          <w:szCs w:val="20"/>
        </w:rPr>
        <w:t xml:space="preserve">, según lo estipulado en el </w:t>
      </w:r>
      <w:r w:rsidRPr="00DE5CBF">
        <w:rPr>
          <w:rFonts w:ascii="Arial" w:hAnsi="Arial" w:cs="Arial"/>
          <w:b/>
          <w:color w:val="000000" w:themeColor="text1"/>
          <w:sz w:val="20"/>
          <w:szCs w:val="20"/>
        </w:rPr>
        <w:t>Capítulo IX.</w:t>
      </w:r>
    </w:p>
    <w:p w:rsidR="00B56948" w:rsidRPr="00DE5CBF" w:rsidRDefault="00B56948" w:rsidP="00B56948">
      <w:pPr>
        <w:numPr>
          <w:ilvl w:val="0"/>
          <w:numId w:val="4"/>
        </w:numPr>
        <w:suppressAutoHyphens/>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A cumplir los acuerdos válidamente adoptados por los Órganos de </w:t>
      </w:r>
      <w:smartTag w:uri="urn:schemas-microsoft-com:office:smarttags" w:element="PersonName">
        <w:smartTagPr>
          <w:attr w:name="ProductID" w:val="la Uni￳n."/>
        </w:smartTagPr>
        <w:r w:rsidRPr="00DE5CBF">
          <w:rPr>
            <w:rFonts w:ascii="Arial" w:hAnsi="Arial" w:cs="Arial"/>
            <w:color w:val="000000" w:themeColor="text1"/>
            <w:sz w:val="20"/>
            <w:szCs w:val="20"/>
          </w:rPr>
          <w:t>la Unión.</w:t>
        </w:r>
      </w:smartTag>
    </w:p>
    <w:p w:rsidR="00B56948" w:rsidRPr="00DE5CBF" w:rsidRDefault="00B56948" w:rsidP="00B56948">
      <w:pPr>
        <w:numPr>
          <w:ilvl w:val="0"/>
          <w:numId w:val="4"/>
        </w:numPr>
        <w:suppressAutoHyphens/>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A contribuir a la Unión de acuerdo a lo previsto en los Reglamentos que desarrollen estos Estatutos.</w:t>
      </w:r>
    </w:p>
    <w:p w:rsidR="00B56948" w:rsidRPr="00DE5CBF" w:rsidRDefault="00B56948" w:rsidP="00B56948">
      <w:pPr>
        <w:pStyle w:val="Prrafodelista"/>
        <w:numPr>
          <w:ilvl w:val="0"/>
          <w:numId w:val="3"/>
        </w:numPr>
        <w:autoSpaceDE w:val="0"/>
        <w:autoSpaceDN w:val="0"/>
        <w:adjustRightInd w:val="0"/>
        <w:spacing w:after="0" w:line="360" w:lineRule="auto"/>
        <w:jc w:val="both"/>
        <w:rPr>
          <w:rFonts w:ascii="Arial" w:hAnsi="Arial" w:cs="Arial"/>
          <w:color w:val="000000" w:themeColor="text1"/>
          <w:sz w:val="20"/>
          <w:szCs w:val="20"/>
        </w:rPr>
      </w:pPr>
      <w:r w:rsidRPr="00DE5CBF">
        <w:rPr>
          <w:rStyle w:val="FontStyle11"/>
          <w:b/>
          <w:color w:val="000000" w:themeColor="text1"/>
          <w:sz w:val="20"/>
          <w:szCs w:val="20"/>
          <w:lang w:val="es-ES_tradnl" w:eastAsia="es-ES_tradnl"/>
        </w:rPr>
        <w:t>CLÁUSULA 12º.-</w:t>
      </w:r>
      <w:r w:rsidRPr="00DE5CBF">
        <w:rPr>
          <w:rStyle w:val="FontStyle11"/>
          <w:color w:val="000000" w:themeColor="text1"/>
          <w:sz w:val="20"/>
          <w:szCs w:val="20"/>
          <w:lang w:val="es-ES_tradnl" w:eastAsia="es-ES_tradnl"/>
        </w:rPr>
        <w:t xml:space="preserve"> L</w:t>
      </w:r>
      <w:r w:rsidRPr="00DE5CBF">
        <w:rPr>
          <w:rFonts w:ascii="Arial" w:hAnsi="Arial" w:cs="Arial"/>
          <w:color w:val="000000" w:themeColor="text1"/>
          <w:sz w:val="20"/>
          <w:szCs w:val="20"/>
        </w:rPr>
        <w:t xml:space="preserve">a Junta Directiva tendrá la representación legal de la Unión y podrá delegarla en su Presidente, y será responsable para con la Unión y terceras personas en los mismos términos en </w:t>
      </w:r>
      <w:r w:rsidRPr="00DE5CBF">
        <w:rPr>
          <w:rFonts w:ascii="Arial" w:hAnsi="Arial" w:cs="Arial"/>
          <w:color w:val="000000" w:themeColor="text1"/>
          <w:sz w:val="20"/>
          <w:szCs w:val="20"/>
        </w:rPr>
        <w:lastRenderedPageBreak/>
        <w:t xml:space="preserve">que lo son los mandatarios en el Código Civil. Dicha responsabilidad será solidaria entre los miembros de </w:t>
      </w:r>
      <w:smartTag w:uri="urn:schemas-microsoft-com:office:smarttags" w:element="PersonName">
        <w:smartTagPr>
          <w:attr w:name="ProductID" w:val="la Junta Directiva"/>
        </w:smartTagPr>
        <w:r w:rsidRPr="00DE5CBF">
          <w:rPr>
            <w:rFonts w:ascii="Arial" w:hAnsi="Arial" w:cs="Arial"/>
            <w:color w:val="000000" w:themeColor="text1"/>
            <w:sz w:val="20"/>
            <w:szCs w:val="20"/>
          </w:rPr>
          <w:t>la Junta Directiva</w:t>
        </w:r>
      </w:smartTag>
      <w:r w:rsidRPr="00DE5CBF">
        <w:rPr>
          <w:rFonts w:ascii="Arial" w:hAnsi="Arial" w:cs="Arial"/>
          <w:color w:val="000000" w:themeColor="text1"/>
          <w:sz w:val="20"/>
          <w:szCs w:val="20"/>
        </w:rPr>
        <w:t>, a menos que alguno de ellos salve su voto, haciéndolo constar así en el libro de actas.</w:t>
      </w:r>
    </w:p>
    <w:p w:rsidR="00B56948" w:rsidRPr="00DE5CBF" w:rsidRDefault="00B56948" w:rsidP="00B56948">
      <w:pPr>
        <w:pStyle w:val="Prrafodelista"/>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Las obligaciones civiles contraídas por los directores de </w:t>
      </w:r>
      <w:smartTag w:uri="urn:schemas-microsoft-com:office:smarttags" w:element="PersonName">
        <w:smartTagPr>
          <w:attr w:name="ProductID" w:val="la Uni￳n"/>
        </w:smartTagPr>
        <w:r w:rsidRPr="00DE5CBF">
          <w:rPr>
            <w:rFonts w:ascii="Arial" w:hAnsi="Arial" w:cs="Arial"/>
            <w:color w:val="000000" w:themeColor="text1"/>
            <w:sz w:val="20"/>
            <w:szCs w:val="20"/>
          </w:rPr>
          <w:t>la Unión</w:t>
        </w:r>
      </w:smartTag>
      <w:r w:rsidRPr="00DE5CBF">
        <w:rPr>
          <w:rFonts w:ascii="Arial" w:hAnsi="Arial" w:cs="Arial"/>
          <w:color w:val="000000" w:themeColor="text1"/>
          <w:sz w:val="20"/>
          <w:szCs w:val="20"/>
        </w:rPr>
        <w:t xml:space="preserve"> obligan a éste, siempre que aquéllos obren dentro de sus facultades.</w:t>
      </w:r>
    </w:p>
    <w:p w:rsidR="00B56948" w:rsidRPr="00DE5CBF" w:rsidRDefault="00B56948" w:rsidP="00B56948">
      <w:pPr>
        <w:pStyle w:val="Prrafodelista"/>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lang w:val="es-MX"/>
        </w:rPr>
        <w:t xml:space="preserve">Son deberes y competencias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DE5CBF">
            <w:rPr>
              <w:rFonts w:ascii="Arial" w:hAnsi="Arial" w:cs="Arial"/>
              <w:color w:val="000000" w:themeColor="text1"/>
              <w:sz w:val="20"/>
              <w:szCs w:val="20"/>
              <w:lang w:val="es-MX"/>
            </w:rPr>
            <w:t>la Junta</w:t>
          </w:r>
        </w:smartTag>
        <w:r w:rsidRPr="00DE5CBF">
          <w:rPr>
            <w:rFonts w:ascii="Arial" w:hAnsi="Arial" w:cs="Arial"/>
            <w:color w:val="000000" w:themeColor="text1"/>
            <w:sz w:val="20"/>
            <w:szCs w:val="20"/>
            <w:lang w:val="es-MX"/>
          </w:rPr>
          <w:t xml:space="preserve"> Directiva</w:t>
        </w:r>
      </w:smartTag>
      <w:r w:rsidRPr="00DE5CBF">
        <w:rPr>
          <w:rFonts w:ascii="Arial" w:hAnsi="Arial" w:cs="Arial"/>
          <w:color w:val="000000" w:themeColor="text1"/>
          <w:sz w:val="20"/>
          <w:szCs w:val="20"/>
          <w:lang w:val="es-MX"/>
        </w:rPr>
        <w:t xml:space="preserve"> las siguientes: </w:t>
      </w:r>
    </w:p>
    <w:p w:rsidR="00B56948" w:rsidRPr="00DE5CBF" w:rsidRDefault="00B56948" w:rsidP="00B56948">
      <w:pPr>
        <w:pStyle w:val="Style2"/>
        <w:widowControl/>
        <w:numPr>
          <w:ilvl w:val="1"/>
          <w:numId w:val="2"/>
        </w:numPr>
        <w:spacing w:line="360" w:lineRule="auto"/>
        <w:rPr>
          <w:rStyle w:val="FontStyle12"/>
          <w:color w:val="000000" w:themeColor="text1"/>
          <w:lang w:val="es-ES_tradnl" w:eastAsia="es-ES_tradnl"/>
        </w:rPr>
      </w:pPr>
      <w:r w:rsidRPr="00DE5CBF">
        <w:rPr>
          <w:rStyle w:val="FontStyle11"/>
          <w:color w:val="000000" w:themeColor="text1"/>
          <w:sz w:val="20"/>
          <w:szCs w:val="20"/>
          <w:lang w:val="es-ES_tradnl" w:eastAsia="es-ES_tradnl"/>
        </w:rPr>
        <w:t xml:space="preserve">Fijar las directrices generales de actuación en la gestión de </w:t>
      </w:r>
      <w:smartTag w:uri="urn:schemas-microsoft-com:office:smarttags" w:element="PersonName">
        <w:smartTagPr>
          <w:attr w:name="ProductID" w:val="la Uni￳n"/>
        </w:smartTagPr>
        <w:r w:rsidRPr="00DE5CBF">
          <w:rPr>
            <w:rStyle w:val="FontStyle12"/>
            <w:color w:val="000000" w:themeColor="text1"/>
            <w:lang w:val="es-ES_tradnl" w:eastAsia="es-ES_tradnl"/>
          </w:rPr>
          <w:t>la Unión</w:t>
        </w:r>
      </w:smartTag>
      <w:r w:rsidRPr="00DE5CBF">
        <w:rPr>
          <w:rStyle w:val="FontStyle12"/>
          <w:color w:val="000000" w:themeColor="text1"/>
          <w:lang w:val="es-ES_tradnl" w:eastAsia="es-ES_tradnl"/>
        </w:rPr>
        <w:t xml:space="preserve">, con sujeción a la política general establecida por </w:t>
      </w:r>
      <w:smartTag w:uri="urn:schemas-microsoft-com:office:smarttags" w:element="PersonName">
        <w:smartTagPr>
          <w:attr w:name="ProductID" w:val="la Asamblea General."/>
        </w:smartTagPr>
        <w:r w:rsidRPr="00DE5CBF">
          <w:rPr>
            <w:rStyle w:val="FontStyle12"/>
            <w:color w:val="000000" w:themeColor="text1"/>
            <w:lang w:val="es-ES_tradnl" w:eastAsia="es-ES_tradnl"/>
          </w:rPr>
          <w:t>la Asamblea General.</w:t>
        </w:r>
      </w:smartTag>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Nombrar y cesar a quienes ocupen los cargos de Dirección Administrativa o asimilados y Asesoría Legal y ratificar los nombramientos de jefaturas que realice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DE5CBF">
            <w:rPr>
              <w:rStyle w:val="FontStyle12"/>
              <w:color w:val="000000" w:themeColor="text1"/>
              <w:lang w:val="es-ES_tradnl" w:eastAsia="es-ES_tradnl"/>
            </w:rPr>
            <w:t>la Dirección</w:t>
          </w:r>
        </w:smartTag>
        <w:r w:rsidRPr="00DE5CBF">
          <w:rPr>
            <w:rStyle w:val="FontStyle12"/>
            <w:color w:val="000000" w:themeColor="text1"/>
            <w:lang w:val="es-ES_tradnl" w:eastAsia="es-ES_tradnl"/>
          </w:rPr>
          <w:t xml:space="preserve"> Administrativa.</w:t>
        </w:r>
      </w:smartTag>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color w:val="000000" w:themeColor="text1"/>
          <w:sz w:val="20"/>
          <w:szCs w:val="20"/>
          <w:lang w:val="es-MX"/>
        </w:rPr>
        <w:t>Las ausencias definitivas de los miembros de la Junta Directiva las suplirá la Asamblea General Extraordinaria por el resto del período.</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Ejercer </w:t>
      </w:r>
      <w:r w:rsidRPr="00DE5CBF">
        <w:rPr>
          <w:rStyle w:val="FontStyle11"/>
          <w:color w:val="000000" w:themeColor="text1"/>
          <w:sz w:val="20"/>
          <w:szCs w:val="20"/>
          <w:lang w:val="es-ES_tradnl" w:eastAsia="es-ES_tradnl"/>
        </w:rPr>
        <w:t xml:space="preserve">el </w:t>
      </w:r>
      <w:r w:rsidRPr="00DE5CBF">
        <w:rPr>
          <w:rStyle w:val="FontStyle12"/>
          <w:color w:val="000000" w:themeColor="text1"/>
          <w:lang w:val="es-ES_tradnl" w:eastAsia="es-ES_tradnl"/>
        </w:rPr>
        <w:t xml:space="preserve">control permanente </w:t>
      </w:r>
      <w:r w:rsidRPr="00DE5CBF">
        <w:rPr>
          <w:rStyle w:val="FontStyle11"/>
          <w:color w:val="000000" w:themeColor="text1"/>
          <w:sz w:val="20"/>
          <w:szCs w:val="20"/>
          <w:lang w:val="es-ES_tradnl" w:eastAsia="es-ES_tradnl"/>
        </w:rPr>
        <w:t xml:space="preserve">y </w:t>
      </w:r>
      <w:r w:rsidRPr="00DE5CBF">
        <w:rPr>
          <w:rStyle w:val="FontStyle12"/>
          <w:color w:val="000000" w:themeColor="text1"/>
          <w:lang w:val="es-ES_tradnl" w:eastAsia="es-ES_tradnl"/>
        </w:rPr>
        <w:t xml:space="preserve">directo de la gestión de </w:t>
      </w:r>
      <w:smartTag w:uri="urn:schemas-microsoft-com:office:smarttags" w:element="PersonName">
        <w:smartTagPr>
          <w:attr w:name="ProductID" w:val="la Presidencia"/>
        </w:smartTagPr>
        <w:r w:rsidRPr="00DE5CBF">
          <w:rPr>
            <w:rStyle w:val="FontStyle12"/>
            <w:color w:val="000000" w:themeColor="text1"/>
            <w:lang w:val="es-ES_tradnl" w:eastAsia="es-ES_tradnl"/>
          </w:rPr>
          <w:t>la Presidencia</w:t>
        </w:r>
      </w:smartTag>
      <w:r w:rsidRPr="00DE5CBF">
        <w:rPr>
          <w:rStyle w:val="FontStyle12"/>
          <w:color w:val="000000" w:themeColor="text1"/>
          <w:lang w:val="es-ES_tradnl" w:eastAsia="es-ES_tradnl"/>
        </w:rPr>
        <w:t xml:space="preserve">, de </w:t>
      </w:r>
      <w:smartTag w:uri="urn:schemas-microsoft-com:office:smarttags" w:element="PersonName">
        <w:smartTagPr>
          <w:attr w:name="ProductID" w:val="la Secretar￭a"/>
        </w:smartTagPr>
        <w:r w:rsidRPr="00DE5CBF">
          <w:rPr>
            <w:rStyle w:val="FontStyle12"/>
            <w:color w:val="000000" w:themeColor="text1"/>
            <w:lang w:val="es-ES_tradnl" w:eastAsia="es-ES_tradnl"/>
          </w:rPr>
          <w:t>la Secretaría</w:t>
        </w:r>
      </w:smartTag>
      <w:r w:rsidRPr="00DE5CBF">
        <w:rPr>
          <w:rStyle w:val="FontStyle12"/>
          <w:color w:val="000000" w:themeColor="text1"/>
          <w:lang w:val="es-ES_tradnl" w:eastAsia="es-ES_tradnl"/>
        </w:rPr>
        <w:t xml:space="preserve">, </w:t>
      </w:r>
      <w:r w:rsidRPr="00DE5CBF">
        <w:rPr>
          <w:rStyle w:val="FontStyle11"/>
          <w:color w:val="000000" w:themeColor="text1"/>
          <w:sz w:val="20"/>
          <w:szCs w:val="20"/>
          <w:lang w:val="es-ES_tradnl" w:eastAsia="es-ES_tradnl"/>
        </w:rPr>
        <w:t xml:space="preserve">de </w:t>
      </w:r>
      <w:smartTag w:uri="urn:schemas-microsoft-com:office:smarttags" w:element="PersonName">
        <w:smartTagPr>
          <w:attr w:name="ProductID" w:val="la Tesorer￭a"/>
        </w:smartTagPr>
        <w:r w:rsidRPr="00DE5CBF">
          <w:rPr>
            <w:rStyle w:val="FontStyle11"/>
            <w:color w:val="000000" w:themeColor="text1"/>
            <w:sz w:val="20"/>
            <w:szCs w:val="20"/>
            <w:lang w:val="es-ES_tradnl" w:eastAsia="es-ES_tradnl"/>
          </w:rPr>
          <w:t>la Tesorería</w:t>
        </w:r>
      </w:smartTag>
      <w:r w:rsidRPr="00DE5CBF">
        <w:rPr>
          <w:rStyle w:val="FontStyle12"/>
          <w:color w:val="000000" w:themeColor="text1"/>
          <w:lang w:val="es-ES_tradnl" w:eastAsia="es-ES_tradnl"/>
        </w:rPr>
        <w:t xml:space="preserve"> </w:t>
      </w:r>
      <w:r w:rsidRPr="00DE5CBF">
        <w:rPr>
          <w:rStyle w:val="FontStyle11"/>
          <w:color w:val="000000" w:themeColor="text1"/>
          <w:sz w:val="20"/>
          <w:szCs w:val="20"/>
          <w:lang w:val="es-ES_tradnl" w:eastAsia="es-ES_tradnl"/>
        </w:rPr>
        <w:t xml:space="preserve">y de </w:t>
      </w:r>
      <w:r w:rsidRPr="00DE5CBF">
        <w:rPr>
          <w:rStyle w:val="FontStyle12"/>
          <w:color w:val="000000" w:themeColor="text1"/>
          <w:lang w:val="es-ES_tradnl" w:eastAsia="es-ES_tradnl"/>
        </w:rPr>
        <w:t>cualquier otro directivo.</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1"/>
          <w:color w:val="000000" w:themeColor="text1"/>
          <w:sz w:val="20"/>
          <w:szCs w:val="20"/>
          <w:lang w:val="es-ES_tradnl" w:eastAsia="es-ES_tradnl"/>
        </w:rPr>
        <w:t xml:space="preserve">Presentar a </w:t>
      </w:r>
      <w:smartTag w:uri="urn:schemas-microsoft-com:office:smarttags" w:element="PersonName">
        <w:smartTagPr>
          <w:attr w:name="ProductID" w:val="la Asamblea General"/>
        </w:smartTagPr>
        <w:r w:rsidRPr="00DE5CBF">
          <w:rPr>
            <w:rStyle w:val="FontStyle11"/>
            <w:color w:val="000000" w:themeColor="text1"/>
            <w:sz w:val="20"/>
            <w:szCs w:val="20"/>
            <w:lang w:val="es-ES_tradnl" w:eastAsia="es-ES_tradnl"/>
          </w:rPr>
          <w:t>la Asamblea General</w:t>
        </w:r>
      </w:smartTag>
      <w:r w:rsidRPr="00DE5CBF">
        <w:rPr>
          <w:rStyle w:val="FontStyle11"/>
          <w:color w:val="000000" w:themeColor="text1"/>
          <w:sz w:val="20"/>
          <w:szCs w:val="20"/>
          <w:lang w:val="es-ES_tradnl" w:eastAsia="es-ES_tradnl"/>
        </w:rPr>
        <w:t xml:space="preserve"> los informes generales de labores</w:t>
      </w:r>
      <w:r w:rsidRPr="00DE5CBF">
        <w:rPr>
          <w:rStyle w:val="FontStyle12"/>
          <w:color w:val="000000" w:themeColor="text1"/>
          <w:lang w:val="es-ES_tradnl" w:eastAsia="es-ES_tradnl"/>
        </w:rPr>
        <w:t xml:space="preserve">, el Balance y Cuentas de cada </w:t>
      </w:r>
      <w:r w:rsidRPr="00DE5CBF">
        <w:rPr>
          <w:rStyle w:val="FontStyle11"/>
          <w:color w:val="000000" w:themeColor="text1"/>
          <w:sz w:val="20"/>
          <w:szCs w:val="20"/>
          <w:lang w:val="es-ES_tradnl" w:eastAsia="es-ES_tradnl"/>
        </w:rPr>
        <w:t xml:space="preserve">ejercicio, así como la aplicación </w:t>
      </w:r>
      <w:r w:rsidRPr="00DE5CBF">
        <w:rPr>
          <w:rStyle w:val="FontStyle12"/>
          <w:color w:val="000000" w:themeColor="text1"/>
          <w:lang w:val="es-ES_tradnl" w:eastAsia="es-ES_tradnl"/>
        </w:rPr>
        <w:t xml:space="preserve">del resultado. </w:t>
      </w:r>
      <w:r w:rsidRPr="00DE5CBF">
        <w:rPr>
          <w:color w:val="000000" w:themeColor="text1"/>
          <w:sz w:val="20"/>
          <w:szCs w:val="20"/>
        </w:rPr>
        <w:t xml:space="preserve">Inmediatamente después de verificada ésta, </w:t>
      </w:r>
      <w:smartTag w:uri="urn:schemas-microsoft-com:office:smarttags" w:element="PersonName">
        <w:smartTagPr>
          <w:attr w:name="ProductID" w:val="la Junta Directiva"/>
        </w:smartTagPr>
        <w:r w:rsidRPr="00DE5CBF">
          <w:rPr>
            <w:color w:val="000000" w:themeColor="text1"/>
            <w:sz w:val="20"/>
            <w:szCs w:val="20"/>
          </w:rPr>
          <w:t>la Junta Directiva</w:t>
        </w:r>
      </w:smartTag>
      <w:r w:rsidRPr="00DE5CBF">
        <w:rPr>
          <w:color w:val="000000" w:themeColor="text1"/>
          <w:sz w:val="20"/>
          <w:szCs w:val="20"/>
        </w:rPr>
        <w:t xml:space="preserve"> queda en la ineludible obligación de enviar copia auténtica del informe de rendición de cuentas a </w:t>
      </w:r>
      <w:smartTag w:uri="urn:schemas-microsoft-com:office:smarttags" w:element="PersonName">
        <w:smartTagPr>
          <w:attr w:name="ProductID" w:val="la Oficina"/>
        </w:smartTagPr>
        <w:r w:rsidRPr="00DE5CBF">
          <w:rPr>
            <w:color w:val="000000" w:themeColor="text1"/>
            <w:sz w:val="20"/>
            <w:szCs w:val="20"/>
          </w:rPr>
          <w:t>la Oficina</w:t>
        </w:r>
      </w:smartTag>
      <w:r w:rsidRPr="00DE5CBF">
        <w:rPr>
          <w:color w:val="000000" w:themeColor="text1"/>
          <w:sz w:val="20"/>
          <w:szCs w:val="20"/>
        </w:rPr>
        <w:t xml:space="preserve"> de Sindicatos del Ministerio de Trabajo y Seguridad Social.</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Acordar la </w:t>
      </w:r>
      <w:r w:rsidRPr="00DE5CBF">
        <w:rPr>
          <w:rStyle w:val="FontStyle11"/>
          <w:color w:val="000000" w:themeColor="text1"/>
          <w:sz w:val="20"/>
          <w:szCs w:val="20"/>
          <w:lang w:val="es-ES_tradnl" w:eastAsia="es-ES_tradnl"/>
        </w:rPr>
        <w:t xml:space="preserve">convocatoria de </w:t>
      </w:r>
      <w:smartTag w:uri="urn:schemas-microsoft-com:office:smarttags" w:element="PersonName">
        <w:smartTagPr>
          <w:attr w:name="ProductID" w:val="la Asamblea General"/>
        </w:smartTagPr>
        <w:r w:rsidRPr="00DE5CBF">
          <w:rPr>
            <w:rStyle w:val="FontStyle11"/>
            <w:color w:val="000000" w:themeColor="text1"/>
            <w:sz w:val="20"/>
            <w:szCs w:val="20"/>
            <w:lang w:val="es-ES_tradnl" w:eastAsia="es-ES_tradnl"/>
          </w:rPr>
          <w:t xml:space="preserve">la </w:t>
        </w:r>
        <w:r w:rsidRPr="00DE5CBF">
          <w:rPr>
            <w:rStyle w:val="FontStyle12"/>
            <w:color w:val="000000" w:themeColor="text1"/>
            <w:lang w:val="es-ES_tradnl" w:eastAsia="es-ES_tradnl"/>
          </w:rPr>
          <w:t>Asamblea General</w:t>
        </w:r>
      </w:smartTag>
      <w:r w:rsidRPr="00DE5CBF">
        <w:rPr>
          <w:rStyle w:val="FontStyle12"/>
          <w:color w:val="000000" w:themeColor="text1"/>
          <w:lang w:val="es-ES_tradnl" w:eastAsia="es-ES_tradnl"/>
        </w:rPr>
        <w:t xml:space="preserve"> cómo y cuan</w:t>
      </w:r>
      <w:r w:rsidRPr="00DE5CBF">
        <w:rPr>
          <w:rStyle w:val="FontStyle12"/>
          <w:color w:val="000000" w:themeColor="text1"/>
          <w:lang w:val="es-ES_tradnl" w:eastAsia="es-ES_tradnl"/>
        </w:rPr>
        <w:softHyphen/>
        <w:t>do proceda.</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Formar cuantas comisiones </w:t>
      </w:r>
      <w:r w:rsidRPr="00DE5CBF">
        <w:rPr>
          <w:rStyle w:val="FontStyle11"/>
          <w:color w:val="000000" w:themeColor="text1"/>
          <w:sz w:val="20"/>
          <w:szCs w:val="20"/>
          <w:lang w:val="es-ES_tradnl" w:eastAsia="es-ES_tradnl"/>
        </w:rPr>
        <w:t xml:space="preserve">consultivas y ejecutivas </w:t>
      </w:r>
      <w:r w:rsidRPr="00DE5CBF">
        <w:rPr>
          <w:rStyle w:val="FontStyle12"/>
          <w:color w:val="000000" w:themeColor="text1"/>
          <w:lang w:val="es-ES_tradnl" w:eastAsia="es-ES_tradnl"/>
        </w:rPr>
        <w:t>estime opor</w:t>
      </w:r>
      <w:r w:rsidRPr="00DE5CBF">
        <w:rPr>
          <w:rStyle w:val="FontStyle12"/>
          <w:color w:val="000000" w:themeColor="text1"/>
          <w:lang w:val="es-ES_tradnl" w:eastAsia="es-ES_tradnl"/>
        </w:rPr>
        <w:softHyphen/>
        <w:t xml:space="preserve">tuno para el buen funcionamiento </w:t>
      </w:r>
      <w:r w:rsidRPr="00DE5CBF">
        <w:rPr>
          <w:rStyle w:val="FontStyle11"/>
          <w:color w:val="000000" w:themeColor="text1"/>
          <w:sz w:val="20"/>
          <w:szCs w:val="20"/>
          <w:lang w:val="es-ES_tradnl" w:eastAsia="es-ES_tradnl"/>
        </w:rPr>
        <w:t xml:space="preserve">de </w:t>
      </w:r>
      <w:smartTag w:uri="urn:schemas-microsoft-com:office:smarttags" w:element="PersonName">
        <w:smartTagPr>
          <w:attr w:name="ProductID" w:val="la Uni￳n. Las"/>
        </w:smartTagPr>
        <w:r w:rsidRPr="00DE5CBF">
          <w:rPr>
            <w:rStyle w:val="FontStyle12"/>
            <w:color w:val="000000" w:themeColor="text1"/>
            <w:lang w:val="es-ES_tradnl" w:eastAsia="es-ES_tradnl"/>
          </w:rPr>
          <w:t xml:space="preserve">la </w:t>
        </w:r>
        <w:r w:rsidRPr="00DE5CBF">
          <w:rPr>
            <w:rStyle w:val="FontStyle11"/>
            <w:color w:val="000000" w:themeColor="text1"/>
            <w:sz w:val="20"/>
            <w:szCs w:val="20"/>
            <w:lang w:val="es-ES_tradnl" w:eastAsia="es-ES_tradnl"/>
          </w:rPr>
          <w:t>Unión. Las</w:t>
        </w:r>
      </w:smartTag>
      <w:r w:rsidRPr="00DE5CBF">
        <w:rPr>
          <w:rStyle w:val="FontStyle11"/>
          <w:color w:val="000000" w:themeColor="text1"/>
          <w:sz w:val="20"/>
          <w:szCs w:val="20"/>
          <w:lang w:val="es-ES_tradnl" w:eastAsia="es-ES_tradnl"/>
        </w:rPr>
        <w:t xml:space="preserve"> </w:t>
      </w:r>
      <w:r w:rsidRPr="00DE5CBF">
        <w:rPr>
          <w:rStyle w:val="FontStyle12"/>
          <w:color w:val="000000" w:themeColor="text1"/>
          <w:lang w:val="es-ES_tradnl" w:eastAsia="es-ES_tradnl"/>
        </w:rPr>
        <w:t>comisiones eje</w:t>
      </w:r>
      <w:r w:rsidRPr="00DE5CBF">
        <w:rPr>
          <w:rStyle w:val="FontStyle12"/>
          <w:color w:val="000000" w:themeColor="text1"/>
          <w:lang w:val="es-ES_tradnl" w:eastAsia="es-ES_tradnl"/>
        </w:rPr>
        <w:softHyphen/>
        <w:t xml:space="preserve">cutivas deberán estar compuestas por al menos un </w:t>
      </w:r>
      <w:r w:rsidRPr="00DE5CBF">
        <w:rPr>
          <w:rStyle w:val="FontStyle11"/>
          <w:color w:val="000000" w:themeColor="text1"/>
          <w:sz w:val="20"/>
          <w:szCs w:val="20"/>
          <w:lang w:val="es-ES_tradnl" w:eastAsia="es-ES_tradnl"/>
        </w:rPr>
        <w:t xml:space="preserve">miembro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DE5CBF">
            <w:rPr>
              <w:rStyle w:val="FontStyle11"/>
              <w:color w:val="000000" w:themeColor="text1"/>
              <w:sz w:val="20"/>
              <w:szCs w:val="20"/>
              <w:lang w:val="es-ES_tradnl" w:eastAsia="es-ES_tradnl"/>
            </w:rPr>
            <w:t>la Junta</w:t>
          </w:r>
        </w:smartTag>
        <w:r w:rsidRPr="00DE5CBF">
          <w:rPr>
            <w:rStyle w:val="FontStyle11"/>
            <w:color w:val="000000" w:themeColor="text1"/>
            <w:sz w:val="20"/>
            <w:szCs w:val="20"/>
            <w:lang w:val="es-ES_tradnl" w:eastAsia="es-ES_tradnl"/>
          </w:rPr>
          <w:t xml:space="preserve"> Directiva</w:t>
        </w:r>
      </w:smartTag>
      <w:r w:rsidRPr="00DE5CBF">
        <w:rPr>
          <w:rStyle w:val="FontStyle12"/>
          <w:color w:val="000000" w:themeColor="text1"/>
          <w:lang w:val="es-ES_tradnl" w:eastAsia="es-ES_tradnl"/>
        </w:rPr>
        <w:t xml:space="preserve"> y por los miembros asociados que designe, así como los asesores que se requieran.</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Delegar en cualquier miembro alguna de sus faculta</w:t>
      </w:r>
      <w:r w:rsidRPr="00DE5CBF">
        <w:rPr>
          <w:rStyle w:val="FontStyle12"/>
          <w:color w:val="000000" w:themeColor="text1"/>
          <w:lang w:val="es-ES_tradnl" w:eastAsia="es-ES_tradnl"/>
        </w:rPr>
        <w:softHyphen/>
        <w:t>des y representación.</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Presentar a </w:t>
      </w:r>
      <w:smartTag w:uri="urn:schemas-microsoft-com:office:smarttags" w:element="PersonName">
        <w:smartTagPr>
          <w:attr w:name="ProductID" w:val="la Asamblea General"/>
        </w:smartTagPr>
        <w:r w:rsidRPr="00DE5CBF">
          <w:rPr>
            <w:rStyle w:val="FontStyle12"/>
            <w:color w:val="000000" w:themeColor="text1"/>
            <w:lang w:val="es-ES_tradnl" w:eastAsia="es-ES_tradnl"/>
          </w:rPr>
          <w:t>la Asamblea General</w:t>
        </w:r>
      </w:smartTag>
      <w:r w:rsidRPr="00DE5CBF">
        <w:rPr>
          <w:rStyle w:val="FontStyle12"/>
          <w:color w:val="000000" w:themeColor="text1"/>
          <w:lang w:val="es-ES_tradnl" w:eastAsia="es-ES_tradnl"/>
        </w:rPr>
        <w:t xml:space="preserve"> las propuestas de modificación de estos Estatutos, así como las propuestas de modificación de los Reglamentos de Previsión Social y de Promoción Cultural, y de cualesquiera otros que se establezcan.</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La aprobación del modelo de solicitud de admisión en </w:t>
      </w:r>
      <w:smartTag w:uri="urn:schemas-microsoft-com:office:smarttags" w:element="PersonName">
        <w:smartTagPr>
          <w:attr w:name="ProductID" w:val="la Uni￳n."/>
        </w:smartTagPr>
        <w:r w:rsidRPr="00DE5CBF">
          <w:rPr>
            <w:rStyle w:val="FontStyle12"/>
            <w:color w:val="000000" w:themeColor="text1"/>
            <w:lang w:val="es-ES_tradnl" w:eastAsia="es-ES_tradnl"/>
          </w:rPr>
          <w:t>la Unión.</w:t>
        </w:r>
      </w:smartTag>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La aprobación de las solicitudes de admisión a </w:t>
      </w:r>
      <w:smartTag w:uri="urn:schemas-microsoft-com:office:smarttags" w:element="PersonName">
        <w:smartTagPr>
          <w:attr w:name="ProductID" w:val="la Uni￳n"/>
        </w:smartTagPr>
        <w:r w:rsidRPr="00DE5CBF">
          <w:rPr>
            <w:rStyle w:val="FontStyle12"/>
            <w:color w:val="000000" w:themeColor="text1"/>
            <w:lang w:val="es-ES_tradnl" w:eastAsia="es-ES_tradnl"/>
          </w:rPr>
          <w:t>la Unión</w:t>
        </w:r>
      </w:smartTag>
      <w:r w:rsidRPr="00DE5CBF">
        <w:rPr>
          <w:rStyle w:val="FontStyle12"/>
          <w:color w:val="000000" w:themeColor="text1"/>
          <w:lang w:val="es-ES_tradnl" w:eastAsia="es-ES_tradnl"/>
        </w:rPr>
        <w:t xml:space="preserve"> de personas afines.</w:t>
      </w:r>
    </w:p>
    <w:p w:rsidR="00B56948" w:rsidRPr="00DE5CBF" w:rsidRDefault="00B56948" w:rsidP="00B56948">
      <w:pPr>
        <w:pStyle w:val="Style3"/>
        <w:widowControl/>
        <w:numPr>
          <w:ilvl w:val="1"/>
          <w:numId w:val="2"/>
        </w:numPr>
        <w:spacing w:line="360" w:lineRule="auto"/>
        <w:ind w:right="10"/>
        <w:jc w:val="both"/>
        <w:rPr>
          <w:rStyle w:val="FontStyle12"/>
          <w:color w:val="000000" w:themeColor="text1"/>
          <w:lang w:val="es-ES_tradnl" w:eastAsia="es-ES_tradnl"/>
        </w:rPr>
      </w:pPr>
      <w:r w:rsidRPr="00DE5CBF">
        <w:rPr>
          <w:rStyle w:val="FontStyle12"/>
          <w:color w:val="000000" w:themeColor="text1"/>
          <w:lang w:val="es-ES_tradnl" w:eastAsia="es-ES_tradnl"/>
        </w:rPr>
        <w:t xml:space="preserve">Elevar ante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DE5CBF">
            <w:rPr>
              <w:rStyle w:val="FontStyle12"/>
              <w:color w:val="000000" w:themeColor="text1"/>
              <w:lang w:val="es-ES_tradnl" w:eastAsia="es-ES_tradnl"/>
            </w:rPr>
            <w:t>la Asamblea</w:t>
          </w:r>
        </w:smartTag>
        <w:r w:rsidRPr="00DE5CBF">
          <w:rPr>
            <w:rStyle w:val="FontStyle12"/>
            <w:color w:val="000000" w:themeColor="text1"/>
            <w:lang w:val="es-ES_tradnl" w:eastAsia="es-ES_tradnl"/>
          </w:rPr>
          <w:t xml:space="preserve"> General</w:t>
        </w:r>
      </w:smartTag>
      <w:r w:rsidRPr="00DE5CBF">
        <w:rPr>
          <w:rStyle w:val="FontStyle12"/>
          <w:color w:val="000000" w:themeColor="text1"/>
          <w:lang w:val="es-ES_tradnl" w:eastAsia="es-ES_tradnl"/>
        </w:rPr>
        <w:t xml:space="preserve"> los casos para la exclusión y las sanciones por incumplimiento de obligaciones sociales, conforme a lo previsto en las </w:t>
      </w:r>
      <w:r w:rsidRPr="00DE5CBF">
        <w:rPr>
          <w:rStyle w:val="FontStyle12"/>
          <w:b/>
          <w:color w:val="000000" w:themeColor="text1"/>
          <w:lang w:val="es-ES_tradnl" w:eastAsia="es-ES_tradnl"/>
        </w:rPr>
        <w:t>Cláusulas</w:t>
      </w:r>
      <w:r w:rsidRPr="00DE5CBF">
        <w:rPr>
          <w:rStyle w:val="FontStyle12"/>
          <w:color w:val="000000" w:themeColor="text1"/>
          <w:lang w:val="es-ES_tradnl" w:eastAsia="es-ES_tradnl"/>
        </w:rPr>
        <w:t xml:space="preserve"> </w:t>
      </w:r>
      <w:r w:rsidRPr="00DE5CBF">
        <w:rPr>
          <w:rStyle w:val="FontStyle12"/>
          <w:b/>
          <w:color w:val="000000" w:themeColor="text1"/>
          <w:lang w:val="es-ES_tradnl" w:eastAsia="es-ES_tradnl"/>
        </w:rPr>
        <w:t xml:space="preserve">19º </w:t>
      </w:r>
      <w:r w:rsidRPr="00DE5CBF">
        <w:rPr>
          <w:rStyle w:val="FontStyle12"/>
          <w:color w:val="000000" w:themeColor="text1"/>
          <w:lang w:val="es-ES_tradnl" w:eastAsia="es-ES_tradnl"/>
        </w:rPr>
        <w:t>y</w:t>
      </w:r>
      <w:r w:rsidRPr="00DE5CBF">
        <w:rPr>
          <w:rStyle w:val="FontStyle12"/>
          <w:b/>
          <w:color w:val="000000" w:themeColor="text1"/>
          <w:lang w:val="es-ES_tradnl" w:eastAsia="es-ES_tradnl"/>
        </w:rPr>
        <w:t xml:space="preserve"> 20º</w:t>
      </w:r>
      <w:r w:rsidRPr="00DE5CBF">
        <w:rPr>
          <w:rStyle w:val="FontStyle12"/>
          <w:color w:val="000000" w:themeColor="text1"/>
          <w:lang w:val="es-ES_tradnl" w:eastAsia="es-ES_tradnl"/>
        </w:rPr>
        <w:t xml:space="preserve"> de los Estatutos.</w:t>
      </w:r>
    </w:p>
    <w:p w:rsidR="00B56948" w:rsidRPr="00DE5CBF" w:rsidRDefault="00B56948" w:rsidP="00B5694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r w:rsidRPr="00DE5CBF">
        <w:rPr>
          <w:rStyle w:val="FontStyle12"/>
          <w:color w:val="000000" w:themeColor="text1"/>
          <w:lang w:val="es-ES_tradnl" w:eastAsia="es-ES_tradnl"/>
        </w:rPr>
        <w:t xml:space="preserve">La aprobación de la planilla del personal vinculado mediante contrato laboral a </w:t>
      </w:r>
      <w:smartTag w:uri="urn:schemas-microsoft-com:office:smarttags" w:element="PersonName">
        <w:smartTagPr>
          <w:attr w:name="ProductID" w:val="la Entidad"/>
        </w:smartTagPr>
        <w:r w:rsidRPr="00DE5CBF">
          <w:rPr>
            <w:rStyle w:val="FontStyle12"/>
            <w:color w:val="000000" w:themeColor="text1"/>
            <w:lang w:val="es-ES_tradnl" w:eastAsia="es-ES_tradnl"/>
          </w:rPr>
          <w:t>la Entidad</w:t>
        </w:r>
      </w:smartTag>
      <w:r w:rsidRPr="00DE5CBF">
        <w:rPr>
          <w:rStyle w:val="FontStyle12"/>
          <w:color w:val="000000" w:themeColor="text1"/>
          <w:lang w:val="es-ES_tradnl" w:eastAsia="es-ES_tradnl"/>
        </w:rPr>
        <w:t xml:space="preserve"> será atribución de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DE5CBF">
            <w:rPr>
              <w:rStyle w:val="FontStyle12"/>
              <w:color w:val="000000" w:themeColor="text1"/>
              <w:lang w:val="es-ES_tradnl" w:eastAsia="es-ES_tradnl"/>
            </w:rPr>
            <w:t>la Dirección</w:t>
          </w:r>
        </w:smartTag>
        <w:r w:rsidRPr="00DE5CBF">
          <w:rPr>
            <w:rStyle w:val="FontStyle12"/>
            <w:color w:val="000000" w:themeColor="text1"/>
            <w:lang w:val="es-ES_tradnl" w:eastAsia="es-ES_tradnl"/>
          </w:rPr>
          <w:t xml:space="preserve"> Administrativa</w:t>
        </w:r>
      </w:smartTag>
      <w:r w:rsidRPr="00DE5CBF">
        <w:rPr>
          <w:rStyle w:val="FontStyle12"/>
          <w:color w:val="000000" w:themeColor="text1"/>
          <w:lang w:val="es-ES_tradnl" w:eastAsia="es-ES_tradnl"/>
        </w:rPr>
        <w:t xml:space="preserve">, pero la del correspondiente organigrama, así como de la estructura de los servicios centrales y </w:t>
      </w:r>
      <w:r w:rsidRPr="00DE5CBF">
        <w:rPr>
          <w:rStyle w:val="FontStyle11"/>
          <w:color w:val="000000" w:themeColor="text1"/>
          <w:sz w:val="20"/>
          <w:szCs w:val="20"/>
          <w:lang w:val="es-ES_tradnl" w:eastAsia="es-ES_tradnl"/>
        </w:rPr>
        <w:t xml:space="preserve">periféricos deberá contar con la ratificación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DE5CBF">
            <w:rPr>
              <w:rStyle w:val="FontStyle11"/>
              <w:color w:val="000000" w:themeColor="text1"/>
              <w:sz w:val="20"/>
              <w:szCs w:val="20"/>
              <w:lang w:val="es-ES_tradnl" w:eastAsia="es-ES_tradnl"/>
            </w:rPr>
            <w:t>la Junta</w:t>
          </w:r>
        </w:smartTag>
        <w:r w:rsidRPr="00DE5CBF">
          <w:rPr>
            <w:rStyle w:val="FontStyle11"/>
            <w:color w:val="000000" w:themeColor="text1"/>
            <w:sz w:val="20"/>
            <w:szCs w:val="20"/>
            <w:lang w:val="es-ES_tradnl" w:eastAsia="es-ES_tradnl"/>
          </w:rPr>
          <w:t xml:space="preserve"> Directiva.</w:t>
        </w:r>
      </w:smartTag>
    </w:p>
    <w:p w:rsidR="00B56948" w:rsidRPr="00DE5CBF" w:rsidRDefault="00B56948" w:rsidP="00B5694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r w:rsidRPr="00DE5CBF">
        <w:rPr>
          <w:rStyle w:val="FontStyle12"/>
          <w:color w:val="000000" w:themeColor="text1"/>
          <w:lang w:val="es-ES_tradnl" w:eastAsia="es-ES_tradnl"/>
        </w:rPr>
        <w:t xml:space="preserve">El </w:t>
      </w:r>
      <w:r w:rsidRPr="00DE5CBF">
        <w:rPr>
          <w:rStyle w:val="FontStyle11"/>
          <w:color w:val="000000" w:themeColor="text1"/>
          <w:sz w:val="20"/>
          <w:szCs w:val="20"/>
          <w:lang w:val="es-ES_tradnl" w:eastAsia="es-ES_tradnl"/>
        </w:rPr>
        <w:t xml:space="preserve">otorgar y revocar poderes a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DE5CBF">
            <w:rPr>
              <w:rStyle w:val="FontStyle11"/>
              <w:color w:val="000000" w:themeColor="text1"/>
              <w:sz w:val="20"/>
              <w:szCs w:val="20"/>
              <w:lang w:val="es-ES_tradnl" w:eastAsia="es-ES_tradnl"/>
            </w:rPr>
            <w:t>la Dirección</w:t>
          </w:r>
        </w:smartTag>
        <w:r w:rsidRPr="00DE5CBF">
          <w:rPr>
            <w:rStyle w:val="FontStyle11"/>
            <w:color w:val="000000" w:themeColor="text1"/>
            <w:sz w:val="20"/>
            <w:szCs w:val="20"/>
            <w:lang w:val="es-ES_tradnl" w:eastAsia="es-ES_tradnl"/>
          </w:rPr>
          <w:t xml:space="preserve"> Administrativa</w:t>
        </w:r>
      </w:smartTag>
      <w:r w:rsidRPr="00DE5CBF">
        <w:rPr>
          <w:rStyle w:val="FontStyle11"/>
          <w:color w:val="000000" w:themeColor="text1"/>
          <w:sz w:val="20"/>
          <w:szCs w:val="20"/>
          <w:lang w:val="es-ES_tradnl" w:eastAsia="es-ES_tradnl"/>
        </w:rPr>
        <w:t xml:space="preserve"> con las facultades que determine. </w:t>
      </w:r>
    </w:p>
    <w:p w:rsidR="00B56948" w:rsidRPr="00DE5CBF" w:rsidRDefault="00B56948" w:rsidP="00B56948">
      <w:pPr>
        <w:pStyle w:val="Style3"/>
        <w:widowControl/>
        <w:numPr>
          <w:ilvl w:val="1"/>
          <w:numId w:val="2"/>
        </w:numPr>
        <w:spacing w:line="360" w:lineRule="auto"/>
        <w:ind w:right="10"/>
        <w:jc w:val="both"/>
        <w:rPr>
          <w:rFonts w:cs="Arial"/>
          <w:color w:val="000000" w:themeColor="text1"/>
          <w:sz w:val="20"/>
          <w:szCs w:val="20"/>
          <w:lang w:val="es-ES_tradnl" w:eastAsia="es-ES_tradnl"/>
        </w:rPr>
      </w:pPr>
      <w:r w:rsidRPr="00DE5CBF">
        <w:rPr>
          <w:color w:val="000000" w:themeColor="text1"/>
          <w:sz w:val="20"/>
          <w:szCs w:val="20"/>
          <w:lang w:val="es-ES_tradnl"/>
        </w:rPr>
        <w:lastRenderedPageBreak/>
        <w:t xml:space="preserve">El nombrar anualmente </w:t>
      </w:r>
      <w:r w:rsidRPr="00DE5CBF">
        <w:rPr>
          <w:color w:val="000000" w:themeColor="text1"/>
          <w:sz w:val="20"/>
          <w:szCs w:val="20"/>
        </w:rPr>
        <w:t xml:space="preserve">a una firma de auditores externos para la revisión de las Cuentas Anuales de </w:t>
      </w:r>
      <w:smartTag w:uri="urn:schemas-microsoft-com:office:smarttags" w:element="PersonName">
        <w:smartTagPr>
          <w:attr w:name="ProductID" w:val="la Uni￳n."/>
        </w:smartTagPr>
        <w:r w:rsidRPr="00DE5CBF">
          <w:rPr>
            <w:color w:val="000000" w:themeColor="text1"/>
            <w:sz w:val="20"/>
            <w:szCs w:val="20"/>
          </w:rPr>
          <w:t>la Unión.</w:t>
        </w:r>
      </w:smartTag>
    </w:p>
    <w:p w:rsidR="00B56948" w:rsidRPr="00DE5CBF" w:rsidRDefault="00B56948" w:rsidP="00B56948">
      <w:pPr>
        <w:pStyle w:val="Style3"/>
        <w:widowControl/>
        <w:numPr>
          <w:ilvl w:val="1"/>
          <w:numId w:val="2"/>
        </w:numPr>
        <w:spacing w:line="360" w:lineRule="auto"/>
        <w:ind w:right="10"/>
        <w:jc w:val="both"/>
        <w:rPr>
          <w:rFonts w:cs="Arial"/>
          <w:color w:val="000000" w:themeColor="text1"/>
          <w:sz w:val="20"/>
          <w:szCs w:val="20"/>
          <w:lang w:val="es-ES_tradnl" w:eastAsia="es-ES_tradnl"/>
        </w:rPr>
      </w:pPr>
      <w:r w:rsidRPr="00DE5CBF">
        <w:rPr>
          <w:rFonts w:cs="Arial"/>
          <w:color w:val="000000" w:themeColor="text1"/>
          <w:sz w:val="20"/>
          <w:szCs w:val="20"/>
          <w:lang w:val="es-ES_tradnl"/>
        </w:rPr>
        <w:t>El</w:t>
      </w:r>
      <w:r w:rsidRPr="00DE5CBF">
        <w:rPr>
          <w:rFonts w:cs="Arial"/>
          <w:color w:val="000000" w:themeColor="text1"/>
          <w:sz w:val="20"/>
          <w:szCs w:val="20"/>
        </w:rPr>
        <w:t xml:space="preserve"> incluir en sus informes la opinión emitida por los Auditores Externos. El informe de los auditores debe estar a disposición de las personas asociadas para su consulta y revisión.</w:t>
      </w:r>
    </w:p>
    <w:p w:rsidR="00B56948" w:rsidRPr="00DE5CBF" w:rsidRDefault="00B56948" w:rsidP="00B5694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smartTag w:uri="urn:schemas-microsoft-com:office:smarttags" w:element="PersonName">
        <w:smartTagPr>
          <w:attr w:name="ProductID" w:val="la Junta Directiva"/>
        </w:smartTagPr>
        <w:r w:rsidRPr="00DE5CBF">
          <w:rPr>
            <w:rStyle w:val="FontStyle12"/>
            <w:color w:val="000000" w:themeColor="text1"/>
            <w:lang w:val="es-ES_tradnl" w:eastAsia="es-ES_tradnl"/>
          </w:rPr>
          <w:t>La Junta Directiva</w:t>
        </w:r>
      </w:smartTag>
      <w:r w:rsidRPr="00DE5CBF">
        <w:rPr>
          <w:rStyle w:val="FontStyle12"/>
          <w:color w:val="000000" w:themeColor="text1"/>
          <w:lang w:val="es-ES_tradnl" w:eastAsia="es-ES_tradnl"/>
        </w:rPr>
        <w:t xml:space="preserve"> </w:t>
      </w:r>
      <w:r w:rsidRPr="00DE5CBF">
        <w:rPr>
          <w:rFonts w:cs="Arial"/>
          <w:color w:val="000000" w:themeColor="text1"/>
          <w:sz w:val="20"/>
          <w:szCs w:val="20"/>
        </w:rPr>
        <w:t xml:space="preserve">tiene personería para representar judicial y extrajudicialmente a cada uno de sus afiliados en la defensa de sus intereses individuales de carácter económico-social, siempre que ellos expresamente lo soliciten. </w:t>
      </w:r>
      <w:smartTag w:uri="urn:schemas-microsoft-com:office:smarttags" w:element="PersonName">
        <w:smartTagPr>
          <w:attr w:name="ProductID" w:val="la Junta Directiva"/>
        </w:smartTagPr>
        <w:r w:rsidRPr="00DE5CBF">
          <w:rPr>
            <w:rFonts w:cs="Arial"/>
            <w:color w:val="000000" w:themeColor="text1"/>
            <w:sz w:val="20"/>
            <w:szCs w:val="20"/>
          </w:rPr>
          <w:t>La Junta Directiva</w:t>
        </w:r>
      </w:smartTag>
      <w:r w:rsidRPr="00DE5CBF">
        <w:rPr>
          <w:rFonts w:cs="Arial"/>
          <w:color w:val="000000" w:themeColor="text1"/>
          <w:sz w:val="20"/>
          <w:szCs w:val="20"/>
        </w:rPr>
        <w:t xml:space="preserve"> podrá delegar esa personería en cualquiera de sus miembros; y la delegación se comprobará con certificación del correspondiente acuerdo.</w:t>
      </w:r>
    </w:p>
    <w:p w:rsidR="00B56948" w:rsidRPr="00DE5CBF" w:rsidRDefault="00B56948" w:rsidP="00B56948">
      <w:pPr>
        <w:pStyle w:val="Style3"/>
        <w:widowControl/>
        <w:numPr>
          <w:ilvl w:val="1"/>
          <w:numId w:val="2"/>
        </w:numPr>
        <w:spacing w:line="360" w:lineRule="auto"/>
        <w:ind w:right="10"/>
        <w:jc w:val="both"/>
        <w:rPr>
          <w:rStyle w:val="b"/>
          <w:rFonts w:cs="Arial"/>
          <w:color w:val="000000" w:themeColor="text1"/>
          <w:sz w:val="20"/>
          <w:szCs w:val="20"/>
          <w:lang w:val="es-ES_tradnl" w:eastAsia="es-ES_tradnl"/>
        </w:rPr>
      </w:pPr>
      <w:r w:rsidRPr="00DE5CBF">
        <w:rPr>
          <w:rStyle w:val="FontStyle11"/>
          <w:color w:val="000000" w:themeColor="text1"/>
          <w:sz w:val="20"/>
          <w:szCs w:val="20"/>
          <w:lang w:val="es-ES_tradnl" w:eastAsia="es-ES_tradnl"/>
        </w:rPr>
        <w:t>Cualquier otra actividad que le venga atribuida por estos Estatutos o le sea delegada por la Asamblea General.</w:t>
      </w:r>
    </w:p>
    <w:p w:rsidR="00B56948" w:rsidRPr="00DE5CBF" w:rsidRDefault="00B56948" w:rsidP="00B56948">
      <w:pPr>
        <w:pStyle w:val="Prrafodelista"/>
        <w:numPr>
          <w:ilvl w:val="0"/>
          <w:numId w:val="3"/>
        </w:numPr>
        <w:spacing w:after="0" w:line="360" w:lineRule="auto"/>
        <w:ind w:left="714" w:hanging="357"/>
        <w:jc w:val="both"/>
        <w:rPr>
          <w:rFonts w:ascii="Arial" w:hAnsi="Arial" w:cs="Arial"/>
          <w:color w:val="000000" w:themeColor="text1"/>
          <w:sz w:val="20"/>
          <w:szCs w:val="20"/>
          <w:lang w:val="es-MX"/>
        </w:rPr>
      </w:pPr>
      <w:r w:rsidRPr="00DE5CBF">
        <w:rPr>
          <w:rFonts w:ascii="Arial" w:hAnsi="Arial" w:cs="Arial"/>
          <w:b/>
          <w:color w:val="000000" w:themeColor="text1"/>
          <w:sz w:val="20"/>
          <w:szCs w:val="20"/>
        </w:rPr>
        <w:t>CLÁUSULA 21º.-</w:t>
      </w:r>
      <w:r w:rsidRPr="00DE5CBF">
        <w:rPr>
          <w:rFonts w:ascii="Arial" w:hAnsi="Arial" w:cs="Arial"/>
          <w:color w:val="000000" w:themeColor="text1"/>
          <w:sz w:val="20"/>
          <w:szCs w:val="20"/>
        </w:rPr>
        <w:t xml:space="preserve"> Es </w:t>
      </w:r>
      <w:r w:rsidRPr="00DE5CBF">
        <w:rPr>
          <w:rFonts w:ascii="Arial" w:hAnsi="Arial" w:cs="Arial"/>
          <w:color w:val="000000" w:themeColor="text1"/>
          <w:sz w:val="20"/>
          <w:szCs w:val="20"/>
          <w:lang w:val="es-MX"/>
        </w:rPr>
        <w:t xml:space="preserve">el máximo órgano compuesto por la totalidad de las personas asociadas. Habrá dos tipos de asamblea: Ordinaria y Extraordinaria. </w:t>
      </w:r>
    </w:p>
    <w:p w:rsidR="00B56948" w:rsidRPr="00DE5CBF" w:rsidRDefault="00B56948" w:rsidP="00B56948">
      <w:pPr>
        <w:pStyle w:val="Prrafodelista"/>
        <w:numPr>
          <w:ilvl w:val="0"/>
          <w:numId w:val="5"/>
        </w:numPr>
        <w:spacing w:after="0" w:line="360" w:lineRule="auto"/>
        <w:jc w:val="both"/>
        <w:rPr>
          <w:rFonts w:ascii="Arial" w:hAnsi="Arial" w:cs="Arial"/>
          <w:color w:val="000000" w:themeColor="text1"/>
          <w:sz w:val="20"/>
          <w:szCs w:val="20"/>
          <w:lang w:val="es-MX"/>
        </w:rPr>
      </w:pPr>
      <w:r w:rsidRPr="00DE5CBF">
        <w:rPr>
          <w:rFonts w:ascii="Arial" w:hAnsi="Arial" w:cs="Arial"/>
          <w:color w:val="000000" w:themeColor="text1"/>
          <w:sz w:val="20"/>
          <w:szCs w:val="20"/>
          <w:lang w:val="es-MX"/>
        </w:rPr>
        <w:t xml:space="preserve">La Asamblea se reunirá en forma Ordinaria una vez al año, en el mes de noviembre, para escuchar los informes de labores del Presidente y Tesorero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DE5CBF">
            <w:rPr>
              <w:rFonts w:ascii="Arial" w:hAnsi="Arial" w:cs="Arial"/>
              <w:color w:val="000000" w:themeColor="text1"/>
              <w:sz w:val="20"/>
              <w:szCs w:val="20"/>
              <w:lang w:val="es-MX"/>
            </w:rPr>
            <w:t>la Junta</w:t>
          </w:r>
        </w:smartTag>
        <w:r w:rsidRPr="00DE5CBF">
          <w:rPr>
            <w:rFonts w:ascii="Arial" w:hAnsi="Arial" w:cs="Arial"/>
            <w:color w:val="000000" w:themeColor="text1"/>
            <w:sz w:val="20"/>
            <w:szCs w:val="20"/>
            <w:lang w:val="es-MX"/>
          </w:rPr>
          <w:t xml:space="preserve"> Directiva</w:t>
        </w:r>
      </w:smartTag>
      <w:r w:rsidRPr="00DE5CBF">
        <w:rPr>
          <w:rFonts w:ascii="Arial" w:hAnsi="Arial" w:cs="Arial"/>
          <w:color w:val="000000" w:themeColor="text1"/>
          <w:sz w:val="20"/>
          <w:szCs w:val="20"/>
          <w:lang w:val="es-MX"/>
        </w:rPr>
        <w:t xml:space="preserve"> y otros asuntos de interés general que le sean propuestos.</w:t>
      </w:r>
    </w:p>
    <w:p w:rsidR="00B56948" w:rsidRPr="00DE5CBF" w:rsidRDefault="00B56948" w:rsidP="00B56948">
      <w:pPr>
        <w:numPr>
          <w:ilvl w:val="0"/>
          <w:numId w:val="5"/>
        </w:numPr>
        <w:tabs>
          <w:tab w:val="clear" w:pos="720"/>
          <w:tab w:val="num" w:pos="1134"/>
        </w:tabs>
        <w:spacing w:after="0" w:line="360" w:lineRule="auto"/>
        <w:jc w:val="both"/>
        <w:rPr>
          <w:rFonts w:ascii="Arial" w:hAnsi="Arial" w:cs="Arial"/>
          <w:color w:val="000000" w:themeColor="text1"/>
          <w:sz w:val="20"/>
          <w:szCs w:val="20"/>
          <w:lang w:val="es-MX"/>
        </w:rPr>
      </w:pPr>
      <w:r w:rsidRPr="00DE5CBF">
        <w:rPr>
          <w:rFonts w:ascii="Arial" w:hAnsi="Arial" w:cs="Arial"/>
          <w:color w:val="000000" w:themeColor="text1"/>
          <w:sz w:val="20"/>
          <w:szCs w:val="20"/>
          <w:lang w:val="es-MX"/>
        </w:rPr>
        <w:t xml:space="preserve">Extraordinariamente </w:t>
      </w:r>
      <w:smartTag w:uri="urn:schemas-microsoft-com:office:smarttags" w:element="PersonName">
        <w:smartTagPr>
          <w:attr w:name="ProductID" w:val="la Asamblea"/>
        </w:smartTagPr>
        <w:r w:rsidRPr="00DE5CBF">
          <w:rPr>
            <w:rFonts w:ascii="Arial" w:hAnsi="Arial" w:cs="Arial"/>
            <w:color w:val="000000" w:themeColor="text1"/>
            <w:sz w:val="20"/>
            <w:szCs w:val="20"/>
            <w:lang w:val="es-MX"/>
          </w:rPr>
          <w:t>la Asamblea</w:t>
        </w:r>
      </w:smartTag>
      <w:r w:rsidRPr="00DE5CBF">
        <w:rPr>
          <w:rFonts w:ascii="Arial" w:hAnsi="Arial" w:cs="Arial"/>
          <w:color w:val="000000" w:themeColor="text1"/>
          <w:sz w:val="20"/>
          <w:szCs w:val="20"/>
          <w:lang w:val="es-MX"/>
        </w:rPr>
        <w:t xml:space="preserve"> se reunirá cuando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DE5CBF">
            <w:rPr>
              <w:rFonts w:ascii="Arial" w:hAnsi="Arial" w:cs="Arial"/>
              <w:color w:val="000000" w:themeColor="text1"/>
              <w:sz w:val="20"/>
              <w:szCs w:val="20"/>
              <w:lang w:val="es-MX"/>
            </w:rPr>
            <w:t>la Junta</w:t>
          </w:r>
        </w:smartTag>
        <w:r w:rsidRPr="00DE5CBF">
          <w:rPr>
            <w:rFonts w:ascii="Arial" w:hAnsi="Arial" w:cs="Arial"/>
            <w:color w:val="000000" w:themeColor="text1"/>
            <w:sz w:val="20"/>
            <w:szCs w:val="20"/>
            <w:lang w:val="es-MX"/>
          </w:rPr>
          <w:t xml:space="preserve"> Directiva</w:t>
        </w:r>
      </w:smartTag>
      <w:r w:rsidRPr="00DE5CBF">
        <w:rPr>
          <w:rFonts w:ascii="Arial" w:hAnsi="Arial" w:cs="Arial"/>
          <w:color w:val="000000" w:themeColor="text1"/>
          <w:sz w:val="20"/>
          <w:szCs w:val="20"/>
          <w:lang w:val="es-MX"/>
        </w:rPr>
        <w:t xml:space="preserve"> la convoque en el mes de mayo para la rendición de cuentas de ingresos y egresos de los fondos, y todos aquellos otros temas propios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DE5CBF">
            <w:rPr>
              <w:rFonts w:ascii="Arial" w:hAnsi="Arial" w:cs="Arial"/>
              <w:color w:val="000000" w:themeColor="text1"/>
              <w:sz w:val="20"/>
              <w:szCs w:val="20"/>
              <w:lang w:val="es-MX"/>
            </w:rPr>
            <w:t>la Asamblea</w:t>
          </w:r>
        </w:smartTag>
        <w:r w:rsidRPr="00DE5CBF">
          <w:rPr>
            <w:rFonts w:ascii="Arial" w:hAnsi="Arial" w:cs="Arial"/>
            <w:color w:val="000000" w:themeColor="text1"/>
            <w:sz w:val="20"/>
            <w:szCs w:val="20"/>
            <w:lang w:val="es-MX"/>
          </w:rPr>
          <w:t xml:space="preserve"> General</w:t>
        </w:r>
      </w:smartTag>
      <w:r w:rsidRPr="00DE5CBF">
        <w:rPr>
          <w:rFonts w:ascii="Arial" w:hAnsi="Arial" w:cs="Arial"/>
          <w:color w:val="000000" w:themeColor="text1"/>
          <w:sz w:val="20"/>
          <w:szCs w:val="20"/>
          <w:lang w:val="es-MX"/>
        </w:rPr>
        <w:t>; o cuando así lo solicite un número no menor de diez personas asociadas.</w:t>
      </w:r>
    </w:p>
    <w:p w:rsidR="00B56948" w:rsidRPr="00DE5CBF" w:rsidRDefault="00B56948" w:rsidP="00B56948">
      <w:pPr>
        <w:numPr>
          <w:ilvl w:val="0"/>
          <w:numId w:val="5"/>
        </w:numPr>
        <w:spacing w:after="0" w:line="360" w:lineRule="auto"/>
        <w:jc w:val="both"/>
        <w:rPr>
          <w:rFonts w:ascii="Arial" w:hAnsi="Arial" w:cs="Arial"/>
          <w:color w:val="000000" w:themeColor="text1"/>
          <w:sz w:val="20"/>
          <w:szCs w:val="20"/>
          <w:lang w:val="es-MX"/>
        </w:rPr>
      </w:pPr>
      <w:r w:rsidRPr="00DE5CBF">
        <w:rPr>
          <w:rFonts w:ascii="Arial" w:hAnsi="Arial" w:cs="Arial"/>
          <w:color w:val="000000" w:themeColor="text1"/>
          <w:sz w:val="20"/>
          <w:szCs w:val="20"/>
          <w:lang w:val="es-MX"/>
        </w:rPr>
        <w:t xml:space="preserve">Las Asambleas serán convocadas con un mínimo de diez días hábiles de antelación, por al menos dos de los siguientes medios: correo postal, correo electrónico, publicación en un diario de circulación nacional y publicación visible, tanto en la página web como en el domicilio de </w:t>
      </w:r>
      <w:smartTag w:uri="urn:schemas-microsoft-com:office:smarttags" w:element="PersonName">
        <w:smartTagPr>
          <w:attr w:name="ProductID" w:val="la Uni￳n."/>
        </w:smartTagPr>
        <w:r w:rsidRPr="00DE5CBF">
          <w:rPr>
            <w:rFonts w:ascii="Arial" w:hAnsi="Arial" w:cs="Arial"/>
            <w:color w:val="000000" w:themeColor="text1"/>
            <w:sz w:val="20"/>
            <w:szCs w:val="20"/>
            <w:lang w:val="es-MX"/>
          </w:rPr>
          <w:t>la Unión.</w:t>
        </w:r>
      </w:smartTag>
      <w:r w:rsidRPr="00DE5CBF">
        <w:rPr>
          <w:rFonts w:ascii="Arial" w:hAnsi="Arial" w:cs="Arial"/>
          <w:color w:val="000000" w:themeColor="text1"/>
          <w:sz w:val="20"/>
          <w:szCs w:val="20"/>
          <w:lang w:val="es-MX"/>
        </w:rPr>
        <w:t xml:space="preserve"> </w:t>
      </w:r>
    </w:p>
    <w:p w:rsidR="00B56948" w:rsidRPr="00DE5CBF" w:rsidRDefault="00B56948" w:rsidP="00B56948">
      <w:pPr>
        <w:numPr>
          <w:ilvl w:val="0"/>
          <w:numId w:val="5"/>
        </w:numPr>
        <w:spacing w:after="0" w:line="360" w:lineRule="auto"/>
        <w:jc w:val="both"/>
        <w:rPr>
          <w:rStyle w:val="b"/>
          <w:rFonts w:ascii="Arial" w:hAnsi="Arial" w:cs="Arial"/>
          <w:color w:val="000000" w:themeColor="text1"/>
          <w:sz w:val="20"/>
          <w:szCs w:val="20"/>
          <w:lang w:val="es-MX"/>
        </w:rPr>
      </w:pPr>
      <w:r w:rsidRPr="00DE5CBF">
        <w:rPr>
          <w:rFonts w:ascii="Arial" w:hAnsi="Arial" w:cs="Arial"/>
          <w:color w:val="000000" w:themeColor="text1"/>
          <w:sz w:val="20"/>
          <w:szCs w:val="20"/>
          <w:lang w:val="es-MX"/>
        </w:rPr>
        <w:t xml:space="preserve">Se considerará constituida en primera convocatoria </w:t>
      </w:r>
      <w:r w:rsidRPr="00DE5CBF">
        <w:rPr>
          <w:rFonts w:ascii="Arial" w:hAnsi="Arial" w:cs="Arial"/>
          <w:color w:val="000000" w:themeColor="text1"/>
          <w:sz w:val="20"/>
          <w:szCs w:val="20"/>
        </w:rPr>
        <w:t>con las dos terceras partes de sus miembros, a quienes en ningún caso se les permitirá representar a otros. No obstante, si por cualquier motivo no hubiere quórum, los asistentes podrán acordar nueva reunión para dentro de los diez días siguientes, que se verificará legalmente con una mayoría de la mitad más uno de sus integrantes; y si por falta de la indicada mayoría tampoco pudiere celebrarse esta segunda ocasión la Asamblea General, los socios asistentes tendrán facultad de convocar en el mismo acto para otra reunión, que se verificará válidamente en cualquier tiempo y sea cual fuere el número de miembros que a ella concurran.</w:t>
      </w:r>
    </w:p>
    <w:p w:rsidR="00B56948" w:rsidRPr="00DE5CBF" w:rsidRDefault="00B56948" w:rsidP="00B56948">
      <w:pPr>
        <w:pStyle w:val="Prrafodelista"/>
        <w:numPr>
          <w:ilvl w:val="0"/>
          <w:numId w:val="3"/>
        </w:numPr>
        <w:spacing w:after="0" w:line="360" w:lineRule="auto"/>
        <w:jc w:val="both"/>
        <w:rPr>
          <w:rFonts w:ascii="Arial" w:hAnsi="Arial" w:cs="Arial"/>
          <w:color w:val="000000" w:themeColor="text1"/>
          <w:sz w:val="20"/>
          <w:szCs w:val="20"/>
        </w:rPr>
      </w:pPr>
      <w:r w:rsidRPr="00DE5CBF">
        <w:rPr>
          <w:rFonts w:ascii="Arial" w:hAnsi="Arial" w:cs="Arial"/>
          <w:b/>
          <w:bCs/>
          <w:color w:val="000000" w:themeColor="text1"/>
          <w:sz w:val="20"/>
          <w:szCs w:val="20"/>
        </w:rPr>
        <w:t>CLAUSULA 33º:-</w:t>
      </w:r>
      <w:r w:rsidRPr="00DE5CBF">
        <w:rPr>
          <w:rFonts w:ascii="Arial" w:hAnsi="Arial" w:cs="Arial"/>
          <w:color w:val="000000" w:themeColor="text1"/>
          <w:sz w:val="20"/>
          <w:szCs w:val="20"/>
        </w:rPr>
        <w:t xml:space="preserve"> Sea cual fuere la causa de la disolución de la Unión, su activo líquido pasará a la Federación a que pertenezca y, en forma subsidiaria, de no estar adscrito a ningún órgano, se distribuirá en porciones iguales entre todos los de su misma clase, existentes en el país.</w:t>
      </w:r>
    </w:p>
    <w:p w:rsidR="00B56948" w:rsidRPr="00DE5CBF" w:rsidRDefault="00B56948" w:rsidP="00B56948">
      <w:pPr>
        <w:pStyle w:val="Prrafodelista"/>
        <w:numPr>
          <w:ilvl w:val="0"/>
          <w:numId w:val="3"/>
        </w:numPr>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b/>
          <w:color w:val="000000" w:themeColor="text1"/>
          <w:sz w:val="20"/>
          <w:szCs w:val="20"/>
        </w:rPr>
        <w:t>CLAUSULA 34º:-</w:t>
      </w:r>
      <w:r w:rsidRPr="00DE5CBF">
        <w:rPr>
          <w:rFonts w:ascii="Arial" w:hAnsi="Arial" w:cs="Arial"/>
          <w:color w:val="000000" w:themeColor="text1"/>
          <w:sz w:val="20"/>
          <w:szCs w:val="20"/>
        </w:rPr>
        <w:t xml:space="preserve"> </w:t>
      </w:r>
      <w:smartTag w:uri="urn:schemas-microsoft-com:office:smarttags" w:element="PersonName">
        <w:smartTagPr>
          <w:attr w:name="ProductID" w:val="la Uni￳n"/>
        </w:smartTagPr>
        <w:r w:rsidRPr="00DE5CBF">
          <w:rPr>
            <w:rFonts w:ascii="Arial" w:hAnsi="Arial" w:cs="Arial"/>
            <w:color w:val="000000" w:themeColor="text1"/>
            <w:sz w:val="20"/>
            <w:szCs w:val="20"/>
          </w:rPr>
          <w:t>La Unión</w:t>
        </w:r>
      </w:smartTag>
      <w:r w:rsidRPr="00DE5CBF">
        <w:rPr>
          <w:rFonts w:ascii="Arial" w:hAnsi="Arial" w:cs="Arial"/>
          <w:color w:val="000000" w:themeColor="text1"/>
          <w:sz w:val="20"/>
          <w:szCs w:val="20"/>
        </w:rPr>
        <w:t xml:space="preserve"> está obligada ante el Ministerio de Trabajo y Seguridad Social:</w:t>
      </w:r>
    </w:p>
    <w:p w:rsidR="00B56948" w:rsidRPr="00DE5CBF" w:rsidRDefault="00B56948" w:rsidP="00B56948">
      <w:pPr>
        <w:numPr>
          <w:ilvl w:val="1"/>
          <w:numId w:val="6"/>
        </w:numPr>
        <w:autoSpaceDE w:val="0"/>
        <w:autoSpaceDN w:val="0"/>
        <w:adjustRightInd w:val="0"/>
        <w:spacing w:after="0" w:line="360" w:lineRule="auto"/>
        <w:ind w:hanging="357"/>
        <w:jc w:val="both"/>
        <w:rPr>
          <w:rFonts w:ascii="Arial" w:hAnsi="Arial" w:cs="Arial"/>
          <w:color w:val="000000" w:themeColor="text1"/>
          <w:sz w:val="20"/>
          <w:szCs w:val="20"/>
        </w:rPr>
      </w:pPr>
      <w:r w:rsidRPr="00DE5CBF">
        <w:rPr>
          <w:rFonts w:ascii="Arial" w:hAnsi="Arial" w:cs="Arial"/>
          <w:color w:val="000000" w:themeColor="text1"/>
          <w:sz w:val="20"/>
          <w:szCs w:val="20"/>
        </w:rPr>
        <w:t xml:space="preserve">A llevar libros de actas, de socios y de contabilidad debidamente sellados y autorizados por </w:t>
      </w:r>
      <w:smartTag w:uri="urn:schemas-microsoft-com:office:smarttags" w:element="PersonName">
        <w:smartTagPr>
          <w:attr w:name="ProductID" w:val="la Oficina"/>
        </w:smartTagPr>
        <w:r w:rsidRPr="00DE5CBF">
          <w:rPr>
            <w:rFonts w:ascii="Arial" w:hAnsi="Arial" w:cs="Arial"/>
            <w:color w:val="000000" w:themeColor="text1"/>
            <w:sz w:val="20"/>
            <w:szCs w:val="20"/>
          </w:rPr>
          <w:t>la Oficina</w:t>
        </w:r>
      </w:smartTag>
      <w:r w:rsidRPr="00DE5CBF">
        <w:rPr>
          <w:rFonts w:ascii="Arial" w:hAnsi="Arial" w:cs="Arial"/>
          <w:color w:val="000000" w:themeColor="text1"/>
          <w:sz w:val="20"/>
          <w:szCs w:val="20"/>
        </w:rPr>
        <w:t xml:space="preserve"> de Sindicatos del Ministerio de Trabajo y Seguridad Social.</w:t>
      </w:r>
    </w:p>
    <w:p w:rsidR="00B56948" w:rsidRPr="00DE5CBF" w:rsidRDefault="00B56948" w:rsidP="00B56948">
      <w:pPr>
        <w:numPr>
          <w:ilvl w:val="1"/>
          <w:numId w:val="6"/>
        </w:numPr>
        <w:autoSpaceDE w:val="0"/>
        <w:autoSpaceDN w:val="0"/>
        <w:adjustRightInd w:val="0"/>
        <w:spacing w:after="0" w:line="360" w:lineRule="auto"/>
        <w:ind w:hanging="357"/>
        <w:jc w:val="both"/>
        <w:rPr>
          <w:rFonts w:ascii="Arial" w:hAnsi="Arial" w:cs="Arial"/>
          <w:color w:val="000000" w:themeColor="text1"/>
          <w:sz w:val="20"/>
          <w:szCs w:val="20"/>
        </w:rPr>
      </w:pPr>
      <w:r w:rsidRPr="00DE5CBF">
        <w:rPr>
          <w:rFonts w:ascii="Arial" w:hAnsi="Arial" w:cs="Arial"/>
          <w:color w:val="000000" w:themeColor="text1"/>
          <w:sz w:val="20"/>
          <w:szCs w:val="20"/>
        </w:rPr>
        <w:t>A suministrar los informes que les pidan las autoridades de trabajo, siempre que se refieran exclusivamente a su actuación como tales sindicatos.</w:t>
      </w:r>
    </w:p>
    <w:p w:rsidR="00B56948" w:rsidRPr="00DE5CBF" w:rsidRDefault="00B56948" w:rsidP="00B56948">
      <w:pPr>
        <w:numPr>
          <w:ilvl w:val="1"/>
          <w:numId w:val="6"/>
        </w:numPr>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A comunicar a la Oficina de Sindicatos del Ministerio de Trabajo y Seguridad Social, dentro de los diez días siguientes a su elección, los cambios ocurridos en su Junta Directiva.</w:t>
      </w:r>
    </w:p>
    <w:p w:rsidR="00B56948" w:rsidRPr="00DE5CBF" w:rsidRDefault="00B56948" w:rsidP="00B56948">
      <w:pPr>
        <w:numPr>
          <w:ilvl w:val="1"/>
          <w:numId w:val="6"/>
        </w:numPr>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lastRenderedPageBreak/>
        <w:t>A enviar cada año al mismo Departamento una nómina completa de sus miembros.</w:t>
      </w:r>
    </w:p>
    <w:p w:rsidR="00B56948" w:rsidRPr="00DE5CBF" w:rsidRDefault="00B56948" w:rsidP="00B56948">
      <w:pPr>
        <w:numPr>
          <w:ilvl w:val="1"/>
          <w:numId w:val="6"/>
        </w:numPr>
        <w:autoSpaceDE w:val="0"/>
        <w:autoSpaceDN w:val="0"/>
        <w:adjustRightInd w:val="0"/>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A iniciar dentro de los quince días siguientes a la celebración de la Asamblea General, que acordó reformar los estatutos, los trámites necesarios para su aprobación legal, de acuerdo con lo dispuesto por el artículo 349 del Código de Trabajo.</w:t>
      </w:r>
    </w:p>
    <w:p w:rsidR="00B56948" w:rsidRPr="00DE5CBF" w:rsidRDefault="00B56948" w:rsidP="00B56948">
      <w:pPr>
        <w:pStyle w:val="Prrafodelista"/>
        <w:numPr>
          <w:ilvl w:val="0"/>
          <w:numId w:val="3"/>
        </w:numPr>
        <w:spacing w:after="0" w:line="360" w:lineRule="auto"/>
        <w:jc w:val="both"/>
        <w:rPr>
          <w:rStyle w:val="b"/>
          <w:rFonts w:ascii="Arial" w:hAnsi="Arial" w:cs="Arial"/>
          <w:color w:val="000000" w:themeColor="text1"/>
          <w:sz w:val="20"/>
          <w:szCs w:val="20"/>
        </w:rPr>
      </w:pPr>
      <w:r w:rsidRPr="00DE5CBF">
        <w:rPr>
          <w:rStyle w:val="b"/>
          <w:rFonts w:ascii="Arial" w:hAnsi="Arial" w:cs="Arial"/>
          <w:color w:val="000000" w:themeColor="text1"/>
          <w:sz w:val="20"/>
          <w:szCs w:val="20"/>
        </w:rPr>
        <w:t xml:space="preserve">Les informamos que para subsanar el nombramiento del señor </w:t>
      </w:r>
      <w:r w:rsidRPr="00DE5CBF">
        <w:rPr>
          <w:rStyle w:val="b"/>
          <w:rFonts w:ascii="Arial" w:hAnsi="Arial" w:cs="Arial"/>
          <w:b/>
          <w:i/>
          <w:color w:val="000000" w:themeColor="text1"/>
          <w:sz w:val="20"/>
          <w:szCs w:val="20"/>
        </w:rPr>
        <w:t>Luis Alberto Arenas Angulo</w:t>
      </w:r>
      <w:r w:rsidRPr="00DE5CBF">
        <w:rPr>
          <w:rStyle w:val="b"/>
          <w:rFonts w:ascii="Arial" w:hAnsi="Arial" w:cs="Arial"/>
          <w:color w:val="000000" w:themeColor="text1"/>
          <w:sz w:val="20"/>
          <w:szCs w:val="20"/>
        </w:rPr>
        <w:t xml:space="preserve"> como Vocal Dos en nuestra Junta Directiva, hemos convocado a la Asamblea General Extraordinaria para proceder a la sustitución del cargo, a celebrarse el día martes 5 de mayo de los corrientes. Hecho el nuevo nombramiento, procederemos a notificarles de inmediato de acuerdo al inciso c) de la Cláusula 34° de nuestros Estatutos, referido en el punto 6 de este documento. </w:t>
      </w:r>
    </w:p>
    <w:p w:rsidR="008E429F" w:rsidRPr="00DE5CBF" w:rsidRDefault="001A4F3A" w:rsidP="00B56948">
      <w:pPr>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Se da por recibida la información por parte de la Asamblea General.</w:t>
      </w:r>
    </w:p>
    <w:p w:rsidR="001A4F3A" w:rsidRPr="00DE5CBF" w:rsidRDefault="001A4F3A" w:rsidP="00B56948">
      <w:pPr>
        <w:spacing w:after="0" w:line="360" w:lineRule="auto"/>
        <w:jc w:val="both"/>
        <w:rPr>
          <w:rFonts w:ascii="Arial" w:hAnsi="Arial" w:cs="Arial"/>
          <w:b/>
          <w:color w:val="000000" w:themeColor="text1"/>
          <w:sz w:val="20"/>
          <w:szCs w:val="20"/>
        </w:rPr>
      </w:pPr>
    </w:p>
    <w:p w:rsidR="003A54D1" w:rsidRPr="00DE5CBF" w:rsidRDefault="008E429F" w:rsidP="009F53BF">
      <w:pPr>
        <w:spacing w:line="360" w:lineRule="auto"/>
        <w:jc w:val="both"/>
        <w:rPr>
          <w:rFonts w:ascii="Arial" w:hAnsi="Arial" w:cs="Arial"/>
          <w:color w:val="000000" w:themeColor="text1"/>
          <w:sz w:val="20"/>
          <w:szCs w:val="20"/>
        </w:rPr>
      </w:pPr>
      <w:r w:rsidRPr="00DE5CBF">
        <w:rPr>
          <w:rFonts w:ascii="Arial" w:hAnsi="Arial" w:cs="Arial"/>
          <w:b/>
          <w:color w:val="000000" w:themeColor="text1"/>
          <w:sz w:val="20"/>
          <w:szCs w:val="20"/>
        </w:rPr>
        <w:t>Capítulo IV.</w:t>
      </w:r>
      <w:r w:rsidRPr="00DE5CBF">
        <w:rPr>
          <w:rFonts w:ascii="Arial" w:hAnsi="Arial" w:cs="Arial"/>
          <w:color w:val="000000" w:themeColor="text1"/>
          <w:sz w:val="20"/>
          <w:szCs w:val="20"/>
        </w:rPr>
        <w:t xml:space="preserve"> </w:t>
      </w:r>
      <w:r w:rsidRPr="00DE5CBF">
        <w:rPr>
          <w:rFonts w:ascii="Arial" w:hAnsi="Arial" w:cs="Arial"/>
          <w:b/>
          <w:color w:val="000000" w:themeColor="text1"/>
          <w:sz w:val="20"/>
          <w:szCs w:val="20"/>
          <w:lang w:val="es-ES_tradnl"/>
        </w:rPr>
        <w:t>Sustitución del cargo de la Vocalía Dos de la Junta Directiva.</w:t>
      </w:r>
      <w:r w:rsidR="00B56948" w:rsidRPr="00DE5CBF">
        <w:rPr>
          <w:rFonts w:ascii="Arial" w:hAnsi="Arial" w:cs="Arial"/>
          <w:b/>
          <w:color w:val="000000" w:themeColor="text1"/>
          <w:sz w:val="20"/>
          <w:szCs w:val="20"/>
          <w:lang w:val="es-ES_tradnl"/>
        </w:rPr>
        <w:t xml:space="preserve"> </w:t>
      </w:r>
      <w:r w:rsidR="00B56948" w:rsidRPr="00DE5CBF">
        <w:rPr>
          <w:rFonts w:ascii="Arial" w:hAnsi="Arial" w:cs="Arial"/>
          <w:color w:val="000000" w:themeColor="text1"/>
          <w:sz w:val="20"/>
          <w:szCs w:val="20"/>
          <w:lang w:val="es-ES_tradnl"/>
        </w:rPr>
        <w:t>El Presidente</w:t>
      </w:r>
      <w:r w:rsidR="008A5F6C" w:rsidRPr="00DE5CBF">
        <w:rPr>
          <w:rFonts w:ascii="Arial" w:hAnsi="Arial" w:cs="Arial"/>
          <w:color w:val="000000" w:themeColor="text1"/>
          <w:sz w:val="20"/>
          <w:szCs w:val="20"/>
          <w:lang w:val="es-ES_tradnl"/>
        </w:rPr>
        <w:t xml:space="preserve"> procede a instar a los presentes para que postulen sus nombres o los de otros compañeros, con el fin de proceder a la sustitución de la Vocalía Dos en la Junta Directiva. El asociado Bernal Villegas postula su nombre para ocupar dicho cargo. El señor Presidente llama a la Asamblea para que se presenten más nombres</w:t>
      </w:r>
      <w:r w:rsidR="009F53BF" w:rsidRPr="00DE5CBF">
        <w:rPr>
          <w:rFonts w:ascii="Arial" w:hAnsi="Arial" w:cs="Arial"/>
          <w:color w:val="000000" w:themeColor="text1"/>
          <w:sz w:val="20"/>
          <w:szCs w:val="20"/>
          <w:lang w:val="es-ES_tradnl"/>
        </w:rPr>
        <w:t xml:space="preserve"> y</w:t>
      </w:r>
      <w:r w:rsidR="001B29E3" w:rsidRPr="00DE5CBF">
        <w:rPr>
          <w:rFonts w:ascii="Arial" w:eastAsia="Times New Roman" w:hAnsi="Arial" w:cs="Arial"/>
          <w:color w:val="000000" w:themeColor="text1"/>
          <w:sz w:val="20"/>
          <w:szCs w:val="20"/>
          <w:lang w:eastAsia="es-CR"/>
        </w:rPr>
        <w:t xml:space="preserve"> formula a</w:t>
      </w:r>
      <w:r w:rsidR="009F53BF" w:rsidRPr="00DE5CBF">
        <w:rPr>
          <w:rFonts w:ascii="Arial" w:eastAsia="Times New Roman" w:hAnsi="Arial" w:cs="Arial"/>
          <w:color w:val="000000" w:themeColor="text1"/>
          <w:sz w:val="20"/>
          <w:szCs w:val="20"/>
          <w:lang w:eastAsia="es-CR"/>
        </w:rPr>
        <w:t>tenta instancia a las asociadas</w:t>
      </w:r>
      <w:r w:rsidR="001B29E3" w:rsidRPr="00DE5CBF">
        <w:rPr>
          <w:rFonts w:ascii="Arial" w:eastAsia="Times New Roman" w:hAnsi="Arial" w:cs="Arial"/>
          <w:color w:val="000000" w:themeColor="text1"/>
          <w:sz w:val="20"/>
          <w:szCs w:val="20"/>
          <w:lang w:eastAsia="es-CR"/>
        </w:rPr>
        <w:t xml:space="preserve"> mujeres para que postulen sus nombres, con el propósito de lograr equidad de género en el cuerpo colegiado.</w:t>
      </w:r>
      <w:r w:rsidR="009F53BF" w:rsidRPr="00DE5CBF">
        <w:rPr>
          <w:rFonts w:ascii="Arial" w:eastAsia="Times New Roman" w:hAnsi="Arial" w:cs="Arial"/>
          <w:color w:val="000000" w:themeColor="text1"/>
          <w:sz w:val="20"/>
          <w:szCs w:val="20"/>
          <w:lang w:eastAsia="es-CR"/>
        </w:rPr>
        <w:t xml:space="preserve"> </w:t>
      </w:r>
      <w:r w:rsidR="008A5F6C" w:rsidRPr="00DE5CBF">
        <w:rPr>
          <w:rFonts w:ascii="Arial" w:hAnsi="Arial" w:cs="Arial"/>
          <w:color w:val="000000" w:themeColor="text1"/>
          <w:sz w:val="20"/>
          <w:szCs w:val="20"/>
          <w:lang w:val="es-ES_tradnl"/>
        </w:rPr>
        <w:t xml:space="preserve">Al no haber más postulantes y como único candidato, se procede a realizar la votación en forma nominal. </w:t>
      </w:r>
      <w:r w:rsidR="008A5F6C" w:rsidRPr="00DE5CBF">
        <w:rPr>
          <w:rFonts w:ascii="Arial" w:hAnsi="Arial" w:cs="Arial"/>
          <w:color w:val="000000" w:themeColor="text1"/>
          <w:sz w:val="20"/>
          <w:szCs w:val="20"/>
        </w:rPr>
        <w:t xml:space="preserve">Somete a votación la candidatura del señor </w:t>
      </w:r>
      <w:r w:rsidR="008A5F6C" w:rsidRPr="00DE5CBF">
        <w:rPr>
          <w:rFonts w:ascii="Arial" w:hAnsi="Arial" w:cs="Arial"/>
          <w:b/>
          <w:i/>
          <w:color w:val="000000" w:themeColor="text1"/>
          <w:sz w:val="20"/>
          <w:szCs w:val="20"/>
        </w:rPr>
        <w:t>Bernal Antonio Villegas Soto</w:t>
      </w:r>
      <w:r w:rsidR="008A5F6C" w:rsidRPr="00DE5CBF">
        <w:rPr>
          <w:rFonts w:ascii="Arial" w:hAnsi="Arial" w:cs="Arial"/>
          <w:color w:val="000000" w:themeColor="text1"/>
          <w:sz w:val="20"/>
          <w:szCs w:val="20"/>
        </w:rPr>
        <w:t xml:space="preserve">, cédula de identidad número uno-cero seiscientos veinticinco-cero trescientos setenta y cinco, </w:t>
      </w:r>
      <w:r w:rsidR="001B29E3" w:rsidRPr="00DE5CBF">
        <w:rPr>
          <w:rFonts w:ascii="Arial" w:hAnsi="Arial" w:cs="Arial"/>
          <w:color w:val="000000" w:themeColor="text1"/>
          <w:sz w:val="20"/>
          <w:szCs w:val="20"/>
        </w:rPr>
        <w:t xml:space="preserve">divorciado, compositor e intérprete, vecino de Llorente de Tibás, ciento cincuenta metros este del </w:t>
      </w:r>
      <w:proofErr w:type="spellStart"/>
      <w:r w:rsidR="001B29E3" w:rsidRPr="00DE5CBF">
        <w:rPr>
          <w:rFonts w:ascii="Arial" w:hAnsi="Arial" w:cs="Arial"/>
          <w:color w:val="000000" w:themeColor="text1"/>
          <w:sz w:val="20"/>
          <w:szCs w:val="20"/>
        </w:rPr>
        <w:t>Palí</w:t>
      </w:r>
      <w:proofErr w:type="spellEnd"/>
      <w:r w:rsidR="001B29E3" w:rsidRPr="00DE5CBF">
        <w:rPr>
          <w:rFonts w:ascii="Arial" w:hAnsi="Arial" w:cs="Arial"/>
          <w:color w:val="000000" w:themeColor="text1"/>
          <w:sz w:val="20"/>
          <w:szCs w:val="20"/>
        </w:rPr>
        <w:t xml:space="preserve">, San José, </w:t>
      </w:r>
      <w:r w:rsidR="0016115C" w:rsidRPr="00DE5CBF">
        <w:rPr>
          <w:rFonts w:ascii="Arial" w:hAnsi="Arial" w:cs="Arial"/>
          <w:color w:val="000000" w:themeColor="text1"/>
          <w:sz w:val="20"/>
          <w:szCs w:val="20"/>
        </w:rPr>
        <w:t xml:space="preserve">para ocupar el cargo de la </w:t>
      </w:r>
      <w:r w:rsidR="0016115C" w:rsidRPr="00DE5CBF">
        <w:rPr>
          <w:rFonts w:ascii="Arial" w:hAnsi="Arial" w:cs="Arial"/>
          <w:b/>
          <w:color w:val="000000" w:themeColor="text1"/>
          <w:sz w:val="20"/>
          <w:szCs w:val="20"/>
        </w:rPr>
        <w:t>Vocalía Dos</w:t>
      </w:r>
      <w:r w:rsidR="0016115C" w:rsidRPr="00DE5CBF">
        <w:rPr>
          <w:rFonts w:ascii="Arial" w:hAnsi="Arial" w:cs="Arial"/>
          <w:color w:val="000000" w:themeColor="text1"/>
          <w:sz w:val="20"/>
          <w:szCs w:val="20"/>
        </w:rPr>
        <w:t xml:space="preserve"> en la Junta Directiva por el resto del período </w:t>
      </w:r>
      <w:r w:rsidR="008A5F6C" w:rsidRPr="00DE5CBF">
        <w:rPr>
          <w:rFonts w:ascii="Arial" w:hAnsi="Arial" w:cs="Arial"/>
          <w:color w:val="000000" w:themeColor="text1"/>
          <w:sz w:val="20"/>
          <w:szCs w:val="20"/>
        </w:rPr>
        <w:t>y es aprobada por</w:t>
      </w:r>
      <w:r w:rsidR="003A54D1" w:rsidRPr="00DE5CBF">
        <w:rPr>
          <w:rFonts w:ascii="Arial" w:hAnsi="Arial" w:cs="Arial"/>
          <w:color w:val="000000" w:themeColor="text1"/>
          <w:sz w:val="20"/>
          <w:szCs w:val="20"/>
        </w:rPr>
        <w:t xml:space="preserve"> aclamación, es decir, por</w:t>
      </w:r>
      <w:r w:rsidR="008A5F6C" w:rsidRPr="00DE5CBF">
        <w:rPr>
          <w:rFonts w:ascii="Arial" w:hAnsi="Arial" w:cs="Arial"/>
          <w:color w:val="000000" w:themeColor="text1"/>
          <w:sz w:val="20"/>
          <w:szCs w:val="20"/>
        </w:rPr>
        <w:t xml:space="preserve"> unanimidad de los presentes</w:t>
      </w:r>
      <w:r w:rsidR="003A54D1" w:rsidRPr="00DE5CBF">
        <w:rPr>
          <w:rFonts w:ascii="Arial" w:hAnsi="Arial" w:cs="Arial"/>
          <w:color w:val="000000" w:themeColor="text1"/>
          <w:sz w:val="20"/>
          <w:szCs w:val="20"/>
        </w:rPr>
        <w:t>,</w:t>
      </w:r>
      <w:r w:rsidR="008A5F6C" w:rsidRPr="00DE5CBF">
        <w:rPr>
          <w:rFonts w:ascii="Arial" w:hAnsi="Arial" w:cs="Arial"/>
          <w:color w:val="000000" w:themeColor="text1"/>
          <w:sz w:val="20"/>
          <w:szCs w:val="20"/>
        </w:rPr>
        <w:t xml:space="preserve"> contabilizándose </w:t>
      </w:r>
      <w:r w:rsidR="001B29E3" w:rsidRPr="00DE5CBF">
        <w:rPr>
          <w:rFonts w:ascii="Arial" w:hAnsi="Arial" w:cs="Arial"/>
          <w:color w:val="000000" w:themeColor="text1"/>
          <w:sz w:val="20"/>
          <w:szCs w:val="20"/>
        </w:rPr>
        <w:t>veinte</w:t>
      </w:r>
      <w:r w:rsidR="003A54D1" w:rsidRPr="00DE5CBF">
        <w:rPr>
          <w:rFonts w:ascii="Arial" w:hAnsi="Arial" w:cs="Arial"/>
          <w:color w:val="000000" w:themeColor="text1"/>
          <w:sz w:val="20"/>
          <w:szCs w:val="20"/>
        </w:rPr>
        <w:t xml:space="preserve"> votos</w:t>
      </w:r>
      <w:r w:rsidR="008A5F6C" w:rsidRPr="00DE5CBF">
        <w:rPr>
          <w:rFonts w:ascii="Arial" w:hAnsi="Arial" w:cs="Arial"/>
          <w:color w:val="000000" w:themeColor="text1"/>
          <w:sz w:val="20"/>
          <w:szCs w:val="20"/>
        </w:rPr>
        <w:t>.</w:t>
      </w:r>
      <w:r w:rsidR="003A54D1" w:rsidRPr="00DE5CBF">
        <w:rPr>
          <w:rFonts w:ascii="Arial" w:hAnsi="Arial" w:cs="Arial"/>
          <w:color w:val="000000" w:themeColor="text1"/>
          <w:sz w:val="20"/>
          <w:szCs w:val="20"/>
        </w:rPr>
        <w:t xml:space="preserve"> El señor Presidente invita al señor Villegas integrarse a la mesa principal.</w:t>
      </w:r>
    </w:p>
    <w:p w:rsidR="00621D56" w:rsidRPr="00DE5CBF" w:rsidRDefault="003A54D1" w:rsidP="00621D56">
      <w:pPr>
        <w:spacing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En otro orden de cosas, el señor Presidente se refiere </w:t>
      </w:r>
      <w:r w:rsidR="001C29AF" w:rsidRPr="00DE5CBF">
        <w:rPr>
          <w:rFonts w:ascii="Arial" w:hAnsi="Arial" w:cs="Arial"/>
          <w:color w:val="000000" w:themeColor="text1"/>
          <w:sz w:val="20"/>
          <w:szCs w:val="20"/>
        </w:rPr>
        <w:t xml:space="preserve">a que considera prudente y necesario debatir sobre la posibilidad de que la Unión pueda ejercer la representación gremial de sus asociados. Por ello abre la discusión entre los presentes para encontrar una directriz que pueda resolver esta inquietud. Después de una amplísima discusión, se presenta la moción </w:t>
      </w:r>
      <w:r w:rsidR="006C5142" w:rsidRPr="00DE5CBF">
        <w:rPr>
          <w:rFonts w:ascii="Arial" w:hAnsi="Arial" w:cs="Arial"/>
          <w:color w:val="000000" w:themeColor="text1"/>
          <w:sz w:val="20"/>
          <w:szCs w:val="20"/>
        </w:rPr>
        <w:t xml:space="preserve">por parte del Secretario, señor </w:t>
      </w:r>
      <w:proofErr w:type="spellStart"/>
      <w:r w:rsidR="006C5142" w:rsidRPr="00DE5CBF">
        <w:rPr>
          <w:rFonts w:ascii="Arial" w:hAnsi="Arial" w:cs="Arial"/>
          <w:color w:val="000000" w:themeColor="text1"/>
          <w:sz w:val="20"/>
          <w:szCs w:val="20"/>
        </w:rPr>
        <w:t>Albuja</w:t>
      </w:r>
      <w:proofErr w:type="spellEnd"/>
      <w:r w:rsidR="006C5142" w:rsidRPr="00DE5CBF">
        <w:rPr>
          <w:rFonts w:ascii="Arial" w:hAnsi="Arial" w:cs="Arial"/>
          <w:color w:val="000000" w:themeColor="text1"/>
          <w:sz w:val="20"/>
          <w:szCs w:val="20"/>
        </w:rPr>
        <w:t xml:space="preserve">, </w:t>
      </w:r>
      <w:r w:rsidR="001C29AF" w:rsidRPr="00DE5CBF">
        <w:rPr>
          <w:rFonts w:ascii="Arial" w:hAnsi="Arial" w:cs="Arial"/>
          <w:color w:val="000000" w:themeColor="text1"/>
          <w:sz w:val="20"/>
          <w:szCs w:val="20"/>
        </w:rPr>
        <w:t xml:space="preserve">para que esta Asamblea apruebe la conformación de la “Comisión para la Creación de la Secretaría Adjunta de Representación Gremial”, </w:t>
      </w:r>
      <w:r w:rsidR="00EB69F1" w:rsidRPr="00DE5CBF">
        <w:rPr>
          <w:rFonts w:ascii="Arial" w:hAnsi="Arial" w:cs="Arial"/>
          <w:color w:val="000000" w:themeColor="text1"/>
          <w:sz w:val="20"/>
          <w:szCs w:val="20"/>
        </w:rPr>
        <w:t>con la encomienda de</w:t>
      </w:r>
      <w:r w:rsidR="001C29AF" w:rsidRPr="00DE5CBF">
        <w:rPr>
          <w:rFonts w:ascii="Arial" w:hAnsi="Arial" w:cs="Arial"/>
          <w:color w:val="000000" w:themeColor="text1"/>
          <w:sz w:val="20"/>
          <w:szCs w:val="20"/>
        </w:rPr>
        <w:t xml:space="preserve"> </w:t>
      </w:r>
      <w:r w:rsidR="00EB69F1" w:rsidRPr="00DE5CBF">
        <w:rPr>
          <w:rFonts w:ascii="Arial" w:hAnsi="Arial" w:cs="Arial"/>
          <w:color w:val="000000" w:themeColor="text1"/>
          <w:sz w:val="20"/>
          <w:szCs w:val="20"/>
        </w:rPr>
        <w:t>realizar el estudio y proponga la forma, a</w:t>
      </w:r>
      <w:r w:rsidR="001C29AF" w:rsidRPr="00DE5CBF">
        <w:rPr>
          <w:rFonts w:ascii="Arial" w:hAnsi="Arial" w:cs="Arial"/>
          <w:color w:val="000000" w:themeColor="text1"/>
          <w:sz w:val="20"/>
          <w:szCs w:val="20"/>
        </w:rPr>
        <w:t xml:space="preserve"> lo interno de la Unión, </w:t>
      </w:r>
      <w:r w:rsidR="00EB69F1" w:rsidRPr="00DE5CBF">
        <w:rPr>
          <w:rFonts w:ascii="Arial" w:hAnsi="Arial" w:cs="Arial"/>
          <w:color w:val="000000" w:themeColor="text1"/>
          <w:sz w:val="20"/>
          <w:szCs w:val="20"/>
        </w:rPr>
        <w:t xml:space="preserve">para </w:t>
      </w:r>
      <w:r w:rsidR="001C29AF" w:rsidRPr="00DE5CBF">
        <w:rPr>
          <w:rFonts w:ascii="Arial" w:hAnsi="Arial" w:cs="Arial"/>
          <w:color w:val="000000" w:themeColor="text1"/>
          <w:sz w:val="20"/>
          <w:szCs w:val="20"/>
        </w:rPr>
        <w:t xml:space="preserve"> implementar lo más pronto posible la defensa y representación gremial de todos los trabajadores de la música. En este estudio se debe tomar en cuenta la forma de financiar la logística y la figura de representación que se acordaría instaurar para ese ejercicio.</w:t>
      </w:r>
      <w:r w:rsidR="001A4F3A" w:rsidRPr="00DE5CBF">
        <w:rPr>
          <w:rFonts w:ascii="Arial" w:hAnsi="Arial" w:cs="Arial"/>
          <w:color w:val="000000" w:themeColor="text1"/>
          <w:sz w:val="20"/>
          <w:szCs w:val="20"/>
        </w:rPr>
        <w:t xml:space="preserve"> </w:t>
      </w:r>
      <w:r w:rsidR="001A4F3A" w:rsidRPr="00DE5CBF">
        <w:rPr>
          <w:rFonts w:ascii="Arial" w:hAnsi="Arial" w:cs="Arial"/>
          <w:b/>
          <w:i/>
          <w:color w:val="000000" w:themeColor="text1"/>
          <w:sz w:val="20"/>
          <w:szCs w:val="20"/>
        </w:rPr>
        <w:t>ACUERDO DOS:</w:t>
      </w:r>
      <w:r w:rsidR="001A4F3A" w:rsidRPr="00DE5CBF">
        <w:rPr>
          <w:rFonts w:ascii="Arial" w:hAnsi="Arial" w:cs="Arial"/>
          <w:color w:val="000000" w:themeColor="text1"/>
          <w:sz w:val="20"/>
          <w:szCs w:val="20"/>
        </w:rPr>
        <w:t xml:space="preserve"> </w:t>
      </w:r>
      <w:r w:rsidR="001A4F3A" w:rsidRPr="00DE5CBF">
        <w:rPr>
          <w:rFonts w:ascii="Arial" w:hAnsi="Arial" w:cs="Arial"/>
          <w:i/>
          <w:color w:val="000000" w:themeColor="text1"/>
          <w:sz w:val="20"/>
          <w:szCs w:val="20"/>
        </w:rPr>
        <w:t xml:space="preserve">Se constituye y se conforma la “Comisión para la Creación de la Secretaría Adjunta de Representación Gremial” integrada por los asociados </w:t>
      </w:r>
      <w:r w:rsidR="00C5125B" w:rsidRPr="00DE5CBF">
        <w:rPr>
          <w:rFonts w:ascii="Arial" w:hAnsi="Arial" w:cs="Arial"/>
          <w:i/>
          <w:color w:val="000000" w:themeColor="text1"/>
          <w:sz w:val="20"/>
          <w:szCs w:val="20"/>
        </w:rPr>
        <w:t xml:space="preserve">Bernal Villegas, Sergio Dávila, Andrés de la </w:t>
      </w:r>
      <w:proofErr w:type="spellStart"/>
      <w:r w:rsidR="00C5125B" w:rsidRPr="00DE5CBF">
        <w:rPr>
          <w:rFonts w:ascii="Arial" w:hAnsi="Arial" w:cs="Arial"/>
          <w:i/>
          <w:color w:val="000000" w:themeColor="text1"/>
          <w:sz w:val="20"/>
          <w:szCs w:val="20"/>
        </w:rPr>
        <w:t>Espriella</w:t>
      </w:r>
      <w:proofErr w:type="spellEnd"/>
      <w:r w:rsidR="00C5125B" w:rsidRPr="00DE5CBF">
        <w:rPr>
          <w:rFonts w:ascii="Arial" w:hAnsi="Arial" w:cs="Arial"/>
          <w:i/>
          <w:color w:val="000000" w:themeColor="text1"/>
          <w:sz w:val="20"/>
          <w:szCs w:val="20"/>
        </w:rPr>
        <w:t xml:space="preserve">, María Fernanda Sáenz, </w:t>
      </w:r>
      <w:r w:rsidR="00C5125B" w:rsidRPr="00DE5CBF">
        <w:rPr>
          <w:rStyle w:val="textexposedshow"/>
          <w:rFonts w:ascii="Arial" w:hAnsi="Arial" w:cs="Arial"/>
          <w:i/>
          <w:color w:val="000000" w:themeColor="text1"/>
          <w:sz w:val="20"/>
          <w:szCs w:val="20"/>
        </w:rPr>
        <w:t>Erick Armijo</w:t>
      </w:r>
      <w:r w:rsidR="00C5125B" w:rsidRPr="00DE5CBF">
        <w:rPr>
          <w:rFonts w:ascii="Arial" w:hAnsi="Arial" w:cs="Arial"/>
          <w:i/>
          <w:color w:val="000000" w:themeColor="text1"/>
          <w:sz w:val="20"/>
          <w:szCs w:val="20"/>
        </w:rPr>
        <w:t xml:space="preserve">, </w:t>
      </w:r>
      <w:r w:rsidR="00C5125B" w:rsidRPr="00DE5CBF">
        <w:rPr>
          <w:rStyle w:val="textexposedshow"/>
          <w:rFonts w:ascii="Arial" w:hAnsi="Arial" w:cs="Arial"/>
          <w:i/>
          <w:color w:val="000000" w:themeColor="text1"/>
          <w:sz w:val="20"/>
          <w:szCs w:val="20"/>
        </w:rPr>
        <w:t>Luis Arenas</w:t>
      </w:r>
      <w:r w:rsidR="00C5125B" w:rsidRPr="00DE5CBF">
        <w:rPr>
          <w:rFonts w:ascii="Arial" w:hAnsi="Arial" w:cs="Arial"/>
          <w:i/>
          <w:color w:val="000000" w:themeColor="text1"/>
          <w:sz w:val="20"/>
          <w:szCs w:val="20"/>
        </w:rPr>
        <w:t xml:space="preserve"> y </w:t>
      </w:r>
      <w:r w:rsidR="00C5125B" w:rsidRPr="00DE5CBF">
        <w:rPr>
          <w:rStyle w:val="textexposedshow"/>
          <w:rFonts w:ascii="Arial" w:hAnsi="Arial" w:cs="Arial"/>
          <w:i/>
          <w:color w:val="000000" w:themeColor="text1"/>
          <w:sz w:val="20"/>
          <w:szCs w:val="20"/>
        </w:rPr>
        <w:t xml:space="preserve">Ariel Espinoza, con el objetivo de analizar la forma de financiar e instalar lo más pronto posible la defensa y representación gremial de todos los trabajadores de la música, debiendo presentar su primer informe ante la Junta Directiva el próximo miércoles 20 de mayo del 2015, durante la sesión ordinaria de ese órgano. </w:t>
      </w:r>
      <w:r w:rsidR="00253388" w:rsidRPr="00DE5CBF">
        <w:rPr>
          <w:rFonts w:ascii="Arial" w:hAnsi="Arial" w:cs="Arial"/>
          <w:color w:val="000000" w:themeColor="text1"/>
          <w:sz w:val="20"/>
          <w:szCs w:val="20"/>
        </w:rPr>
        <w:t>El señor Presidente somete a votación la moción y es aprobada por unanimidad de los presentes, contabilizándose veinte votos.</w:t>
      </w:r>
    </w:p>
    <w:p w:rsidR="00621D56" w:rsidRPr="00DE5CBF" w:rsidRDefault="00621D56" w:rsidP="00621D56">
      <w:pPr>
        <w:spacing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lastRenderedPageBreak/>
        <w:t xml:space="preserve">Finalmente, </w:t>
      </w:r>
      <w:smartTag w:uri="urn:schemas-microsoft-com:office:smarttags" w:element="PersonName">
        <w:smartTagPr>
          <w:attr w:name="ProductID" w:val="la Asamblea General"/>
        </w:smartTagPr>
        <w:r w:rsidRPr="00DE5CBF">
          <w:rPr>
            <w:rFonts w:ascii="Arial" w:hAnsi="Arial" w:cs="Arial"/>
            <w:color w:val="000000" w:themeColor="text1"/>
            <w:sz w:val="20"/>
            <w:szCs w:val="20"/>
          </w:rPr>
          <w:t>la Asamblea General</w:t>
        </w:r>
      </w:smartTag>
      <w:r w:rsidRPr="00DE5CBF">
        <w:rPr>
          <w:rFonts w:ascii="Arial" w:hAnsi="Arial" w:cs="Arial"/>
          <w:color w:val="000000" w:themeColor="text1"/>
          <w:sz w:val="20"/>
          <w:szCs w:val="20"/>
        </w:rPr>
        <w:t xml:space="preserve"> autoriza </w:t>
      </w:r>
      <w:r w:rsidRPr="00DE5CBF">
        <w:rPr>
          <w:rFonts w:ascii="Arial" w:hAnsi="Arial" w:cs="Arial"/>
          <w:b/>
          <w:color w:val="000000" w:themeColor="text1"/>
          <w:sz w:val="20"/>
          <w:szCs w:val="20"/>
          <w:u w:val="single"/>
        </w:rPr>
        <w:t>por unanimidad de votos</w:t>
      </w:r>
      <w:r w:rsidRPr="00DE5CBF">
        <w:rPr>
          <w:rFonts w:ascii="Arial" w:hAnsi="Arial" w:cs="Arial"/>
          <w:color w:val="000000" w:themeColor="text1"/>
          <w:sz w:val="20"/>
          <w:szCs w:val="20"/>
        </w:rPr>
        <w:t xml:space="preserve"> a la abogada y </w:t>
      </w:r>
      <w:proofErr w:type="spellStart"/>
      <w:r w:rsidRPr="00DE5CBF">
        <w:rPr>
          <w:rFonts w:ascii="Arial" w:hAnsi="Arial" w:cs="Arial"/>
          <w:color w:val="000000" w:themeColor="text1"/>
          <w:sz w:val="20"/>
          <w:szCs w:val="20"/>
        </w:rPr>
        <w:t>notaria</w:t>
      </w:r>
      <w:proofErr w:type="spellEnd"/>
      <w:r w:rsidRPr="00DE5CBF">
        <w:rPr>
          <w:rFonts w:ascii="Arial" w:hAnsi="Arial" w:cs="Arial"/>
          <w:color w:val="000000" w:themeColor="text1"/>
          <w:sz w:val="20"/>
          <w:szCs w:val="20"/>
        </w:rPr>
        <w:t xml:space="preserve"> pública ANA GRETTEL COTO OROZCO, a llevar a cabo todos los actos necesarios, lo que incluye la protocolización </w:t>
      </w:r>
      <w:r w:rsidR="009052E7" w:rsidRPr="00DE5CBF">
        <w:rPr>
          <w:rFonts w:ascii="Arial" w:hAnsi="Arial" w:cs="Arial"/>
          <w:color w:val="000000" w:themeColor="text1"/>
          <w:sz w:val="20"/>
          <w:szCs w:val="20"/>
        </w:rPr>
        <w:t xml:space="preserve">en lo conducente </w:t>
      </w:r>
      <w:r w:rsidRPr="00DE5CBF">
        <w:rPr>
          <w:rFonts w:ascii="Arial" w:hAnsi="Arial" w:cs="Arial"/>
          <w:color w:val="000000" w:themeColor="text1"/>
          <w:sz w:val="20"/>
          <w:szCs w:val="20"/>
        </w:rPr>
        <w:t>de esta acta</w:t>
      </w:r>
      <w:r w:rsidR="00686445" w:rsidRPr="00DE5CBF">
        <w:rPr>
          <w:rFonts w:ascii="Arial" w:hAnsi="Arial" w:cs="Arial"/>
          <w:color w:val="000000" w:themeColor="text1"/>
          <w:sz w:val="20"/>
          <w:szCs w:val="20"/>
        </w:rPr>
        <w:t>, para la comunicación a la Oficina de Sindicatos del Ministerio de Trabajo y Seguridad Social, dentro de los diez días siguientes a su elección, los cambios ocurridos en la Junta Directiva de la Unión</w:t>
      </w:r>
      <w:r w:rsidRPr="00DE5CBF">
        <w:rPr>
          <w:rFonts w:ascii="Arial" w:hAnsi="Arial" w:cs="Arial"/>
          <w:color w:val="000000" w:themeColor="text1"/>
          <w:sz w:val="20"/>
          <w:szCs w:val="20"/>
        </w:rPr>
        <w:t>.</w:t>
      </w:r>
    </w:p>
    <w:p w:rsidR="00621D56" w:rsidRPr="00DE5CBF" w:rsidRDefault="00621D56" w:rsidP="00621D56">
      <w:pPr>
        <w:spacing w:after="0" w:line="36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Se </w:t>
      </w:r>
      <w:r w:rsidR="00686445" w:rsidRPr="00DE5CBF">
        <w:rPr>
          <w:rFonts w:ascii="Arial" w:hAnsi="Arial" w:cs="Arial"/>
          <w:color w:val="000000" w:themeColor="text1"/>
          <w:sz w:val="20"/>
          <w:szCs w:val="20"/>
        </w:rPr>
        <w:t>levanta la asamblea general</w:t>
      </w:r>
      <w:r w:rsidRPr="00DE5CBF">
        <w:rPr>
          <w:rFonts w:ascii="Arial" w:hAnsi="Arial" w:cs="Arial"/>
          <w:color w:val="000000" w:themeColor="text1"/>
          <w:sz w:val="20"/>
          <w:szCs w:val="20"/>
        </w:rPr>
        <w:t xml:space="preserve"> al ser las </w:t>
      </w:r>
      <w:r w:rsidR="008A399B" w:rsidRPr="00DE5CBF">
        <w:rPr>
          <w:rFonts w:ascii="Arial" w:hAnsi="Arial" w:cs="Arial"/>
          <w:color w:val="000000" w:themeColor="text1"/>
          <w:sz w:val="20"/>
          <w:szCs w:val="20"/>
        </w:rPr>
        <w:t>veinte</w:t>
      </w:r>
      <w:r w:rsidR="00686445" w:rsidRPr="00DE5CBF">
        <w:rPr>
          <w:rFonts w:ascii="Arial" w:hAnsi="Arial" w:cs="Arial"/>
          <w:color w:val="000000" w:themeColor="text1"/>
          <w:sz w:val="20"/>
          <w:szCs w:val="20"/>
        </w:rPr>
        <w:t xml:space="preserve"> horas con </w:t>
      </w:r>
      <w:r w:rsidR="008A399B" w:rsidRPr="00DE5CBF">
        <w:rPr>
          <w:rFonts w:ascii="Arial" w:hAnsi="Arial" w:cs="Arial"/>
          <w:color w:val="000000" w:themeColor="text1"/>
          <w:sz w:val="20"/>
          <w:szCs w:val="20"/>
        </w:rPr>
        <w:t>cincuenta</w:t>
      </w:r>
      <w:r w:rsidR="00686445" w:rsidRPr="00DE5CBF">
        <w:rPr>
          <w:rFonts w:ascii="Arial" w:hAnsi="Arial" w:cs="Arial"/>
          <w:color w:val="000000" w:themeColor="text1"/>
          <w:sz w:val="20"/>
          <w:szCs w:val="20"/>
        </w:rPr>
        <w:t xml:space="preserve"> minutos.</w:t>
      </w:r>
    </w:p>
    <w:p w:rsidR="00253388" w:rsidRPr="00DE5CBF" w:rsidRDefault="00253388" w:rsidP="001A4F3A">
      <w:pPr>
        <w:spacing w:line="360" w:lineRule="auto"/>
        <w:jc w:val="both"/>
        <w:rPr>
          <w:rFonts w:ascii="Arial" w:hAnsi="Arial" w:cs="Arial"/>
          <w:i/>
          <w:color w:val="000000" w:themeColor="text1"/>
          <w:sz w:val="20"/>
          <w:szCs w:val="20"/>
        </w:rPr>
      </w:pPr>
    </w:p>
    <w:p w:rsidR="00686445" w:rsidRPr="00DE5CBF" w:rsidRDefault="00686445" w:rsidP="001A4F3A">
      <w:pPr>
        <w:spacing w:line="360" w:lineRule="auto"/>
        <w:jc w:val="both"/>
        <w:rPr>
          <w:rFonts w:ascii="Arial" w:hAnsi="Arial" w:cs="Arial"/>
          <w:i/>
          <w:color w:val="000000" w:themeColor="text1"/>
          <w:sz w:val="20"/>
          <w:szCs w:val="20"/>
        </w:rPr>
      </w:pPr>
    </w:p>
    <w:p w:rsidR="00686445" w:rsidRPr="00DE5CBF" w:rsidRDefault="00686445" w:rsidP="00686445">
      <w:pPr>
        <w:spacing w:line="240" w:lineRule="auto"/>
        <w:jc w:val="both"/>
        <w:rPr>
          <w:rFonts w:ascii="Arial" w:hAnsi="Arial" w:cs="Arial"/>
          <w:color w:val="000000" w:themeColor="text1"/>
          <w:sz w:val="20"/>
          <w:szCs w:val="20"/>
        </w:rPr>
      </w:pPr>
      <w:r w:rsidRPr="00DE5CBF">
        <w:rPr>
          <w:rFonts w:ascii="Arial" w:hAnsi="Arial" w:cs="Arial"/>
          <w:color w:val="000000" w:themeColor="text1"/>
          <w:sz w:val="20"/>
          <w:szCs w:val="20"/>
        </w:rPr>
        <w:t xml:space="preserve">            Carlos Guzmán Bermúdez                                                                </w:t>
      </w:r>
      <w:proofErr w:type="spellStart"/>
      <w:r w:rsidRPr="00DE5CBF">
        <w:rPr>
          <w:rFonts w:ascii="Arial" w:hAnsi="Arial" w:cs="Arial"/>
          <w:color w:val="000000" w:themeColor="text1"/>
          <w:sz w:val="20"/>
          <w:szCs w:val="20"/>
        </w:rPr>
        <w:t>Jonatan</w:t>
      </w:r>
      <w:proofErr w:type="spellEnd"/>
      <w:r w:rsidRPr="00DE5CBF">
        <w:rPr>
          <w:rFonts w:ascii="Arial" w:hAnsi="Arial" w:cs="Arial"/>
          <w:color w:val="000000" w:themeColor="text1"/>
          <w:sz w:val="20"/>
          <w:szCs w:val="20"/>
        </w:rPr>
        <w:t xml:space="preserve"> </w:t>
      </w:r>
      <w:proofErr w:type="spellStart"/>
      <w:r w:rsidRPr="00DE5CBF">
        <w:rPr>
          <w:rFonts w:ascii="Arial" w:hAnsi="Arial" w:cs="Arial"/>
          <w:color w:val="000000" w:themeColor="text1"/>
          <w:sz w:val="20"/>
          <w:szCs w:val="20"/>
        </w:rPr>
        <w:t>Albuja</w:t>
      </w:r>
      <w:proofErr w:type="spellEnd"/>
      <w:r w:rsidRPr="00DE5CBF">
        <w:rPr>
          <w:rFonts w:ascii="Arial" w:hAnsi="Arial" w:cs="Arial"/>
          <w:color w:val="000000" w:themeColor="text1"/>
          <w:sz w:val="20"/>
          <w:szCs w:val="20"/>
        </w:rPr>
        <w:t xml:space="preserve"> Salazar</w:t>
      </w:r>
    </w:p>
    <w:p w:rsidR="00686445" w:rsidRPr="00DE5CBF" w:rsidRDefault="00686445" w:rsidP="00686445">
      <w:pPr>
        <w:spacing w:line="240" w:lineRule="auto"/>
        <w:jc w:val="both"/>
        <w:rPr>
          <w:rFonts w:ascii="Arial" w:hAnsi="Arial" w:cs="Arial"/>
          <w:b/>
          <w:color w:val="000000" w:themeColor="text1"/>
          <w:sz w:val="18"/>
          <w:szCs w:val="18"/>
        </w:rPr>
      </w:pPr>
      <w:r w:rsidRPr="00DE5CBF">
        <w:rPr>
          <w:rFonts w:ascii="Arial" w:hAnsi="Arial" w:cs="Arial"/>
          <w:color w:val="000000" w:themeColor="text1"/>
          <w:sz w:val="20"/>
          <w:szCs w:val="20"/>
        </w:rPr>
        <w:t xml:space="preserve">                        </w:t>
      </w:r>
      <w:r w:rsidRPr="00DE5CBF">
        <w:rPr>
          <w:rFonts w:ascii="Arial" w:hAnsi="Arial" w:cs="Arial"/>
          <w:b/>
          <w:color w:val="000000" w:themeColor="text1"/>
          <w:sz w:val="18"/>
          <w:szCs w:val="18"/>
        </w:rPr>
        <w:t>Presidente                                                                                                  Secretario</w:t>
      </w:r>
      <w:bookmarkEnd w:id="0"/>
    </w:p>
    <w:sectPr w:rsidR="00686445" w:rsidRPr="00DE5CBF"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16115C"/>
    <w:rsid w:val="001906A5"/>
    <w:rsid w:val="001A4F3A"/>
    <w:rsid w:val="001B29E3"/>
    <w:rsid w:val="001C29AF"/>
    <w:rsid w:val="00253388"/>
    <w:rsid w:val="00332FDD"/>
    <w:rsid w:val="003A54D1"/>
    <w:rsid w:val="0049070C"/>
    <w:rsid w:val="00621D56"/>
    <w:rsid w:val="00686445"/>
    <w:rsid w:val="006C5142"/>
    <w:rsid w:val="007F3F66"/>
    <w:rsid w:val="008A399B"/>
    <w:rsid w:val="008A5F6C"/>
    <w:rsid w:val="008E429F"/>
    <w:rsid w:val="009052E7"/>
    <w:rsid w:val="009F53BF"/>
    <w:rsid w:val="00A3064C"/>
    <w:rsid w:val="00AB19E1"/>
    <w:rsid w:val="00B56948"/>
    <w:rsid w:val="00C5125B"/>
    <w:rsid w:val="00CC4A8F"/>
    <w:rsid w:val="00D368B8"/>
    <w:rsid w:val="00D92FAA"/>
    <w:rsid w:val="00DE5CBF"/>
    <w:rsid w:val="00EB69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14</cp:revision>
  <dcterms:created xsi:type="dcterms:W3CDTF">2015-05-07T15:49:00Z</dcterms:created>
  <dcterms:modified xsi:type="dcterms:W3CDTF">2015-11-04T15:48:00Z</dcterms:modified>
</cp:coreProperties>
</file>